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69" w:type="dxa"/>
        <w:tblLayout w:type="fixed"/>
        <w:tblLook w:val="04A0" w:firstRow="1" w:lastRow="0" w:firstColumn="1" w:lastColumn="0" w:noHBand="0" w:noVBand="1"/>
      </w:tblPr>
      <w:tblGrid>
        <w:gridCol w:w="8504"/>
        <w:gridCol w:w="6165"/>
      </w:tblGrid>
      <w:tr w:rsidR="00040510">
        <w:trPr>
          <w:trHeight w:val="1929"/>
        </w:trPr>
        <w:tc>
          <w:tcPr>
            <w:tcW w:w="8503" w:type="dxa"/>
            <w:shd w:val="clear" w:color="auto" w:fill="auto"/>
          </w:tcPr>
          <w:p w:rsidR="00040510" w:rsidRDefault="00040510">
            <w:pPr>
              <w:widowControl w:val="0"/>
              <w:spacing w:line="235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165" w:type="dxa"/>
            <w:shd w:val="clear" w:color="auto" w:fill="auto"/>
          </w:tcPr>
          <w:p w:rsidR="009C5931" w:rsidRPr="009C5931" w:rsidRDefault="009C5931" w:rsidP="009C5931">
            <w:pPr>
              <w:pStyle w:val="af3"/>
              <w:spacing w:line="235" w:lineRule="auto"/>
              <w:ind w:left="10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5931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9C5931" w:rsidRPr="009C5931" w:rsidRDefault="009C5931" w:rsidP="009C5931">
            <w:pPr>
              <w:pStyle w:val="af3"/>
              <w:spacing w:line="235" w:lineRule="auto"/>
              <w:ind w:left="10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5931">
              <w:rPr>
                <w:rFonts w:ascii="Times New Roman" w:hAnsi="Times New Roman"/>
                <w:sz w:val="28"/>
                <w:szCs w:val="28"/>
              </w:rPr>
              <w:t>Главный инженер – первый заместитель генерального директора</w:t>
            </w:r>
          </w:p>
          <w:p w:rsidR="009C5931" w:rsidRPr="009C5931" w:rsidRDefault="009C5931" w:rsidP="009C5931">
            <w:pPr>
              <w:pStyle w:val="af3"/>
              <w:spacing w:line="235" w:lineRule="auto"/>
              <w:ind w:left="10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5931">
              <w:rPr>
                <w:rFonts w:ascii="Times New Roman" w:hAnsi="Times New Roman"/>
                <w:sz w:val="28"/>
                <w:szCs w:val="28"/>
              </w:rPr>
              <w:t>АО «Газпром газораспределение Тула»</w:t>
            </w:r>
          </w:p>
          <w:p w:rsidR="009C5931" w:rsidRPr="009C5931" w:rsidRDefault="009C5931" w:rsidP="009C5931">
            <w:pPr>
              <w:pStyle w:val="af3"/>
              <w:spacing w:line="235" w:lineRule="auto"/>
              <w:ind w:left="10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5931" w:rsidRDefault="009C5931" w:rsidP="009C5931">
            <w:pPr>
              <w:pStyle w:val="af3"/>
              <w:spacing w:line="235" w:lineRule="auto"/>
              <w:ind w:left="1026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C5931">
              <w:rPr>
                <w:rFonts w:ascii="Times New Roman" w:hAnsi="Times New Roman"/>
                <w:sz w:val="28"/>
                <w:szCs w:val="28"/>
              </w:rPr>
              <w:t>____________ А.В. Бусилков</w:t>
            </w:r>
          </w:p>
          <w:p w:rsidR="009C5931" w:rsidRDefault="009C5931" w:rsidP="009C5931">
            <w:pPr>
              <w:pStyle w:val="af3"/>
              <w:spacing w:line="235" w:lineRule="auto"/>
              <w:ind w:left="1026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040510" w:rsidRPr="009C5931" w:rsidRDefault="009C5931" w:rsidP="00D209A2">
            <w:pPr>
              <w:pStyle w:val="af3"/>
              <w:widowControl w:val="0"/>
              <w:spacing w:line="235" w:lineRule="auto"/>
              <w:ind w:righ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                     </w:t>
            </w:r>
            <w:r w:rsidRPr="009C5931">
              <w:rPr>
                <w:rFonts w:ascii="Times New Roman" w:hAnsi="Times New Roman"/>
                <w:sz w:val="24"/>
                <w:szCs w:val="28"/>
              </w:rPr>
              <w:t xml:space="preserve">« _____ » </w:t>
            </w:r>
            <w:r w:rsidR="00D209A2">
              <w:rPr>
                <w:rFonts w:ascii="Times New Roman" w:hAnsi="Times New Roman"/>
                <w:sz w:val="24"/>
                <w:szCs w:val="28"/>
              </w:rPr>
              <w:t>марта</w:t>
            </w:r>
            <w:r w:rsidRPr="009C5931">
              <w:rPr>
                <w:rFonts w:ascii="Times New Roman" w:hAnsi="Times New Roman"/>
                <w:sz w:val="24"/>
                <w:szCs w:val="28"/>
              </w:rPr>
              <w:t xml:space="preserve"> 2025 г.</w:t>
            </w:r>
          </w:p>
        </w:tc>
      </w:tr>
    </w:tbl>
    <w:p w:rsidR="00D209A2" w:rsidRDefault="00D209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0510" w:rsidRPr="009C5931" w:rsidRDefault="00890B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9C5931">
        <w:rPr>
          <w:rFonts w:ascii="Times New Roman" w:hAnsi="Times New Roman"/>
          <w:b/>
          <w:sz w:val="24"/>
          <w:szCs w:val="24"/>
        </w:rPr>
        <w:t>ПЕРЕЧЕНЬ</w:t>
      </w:r>
    </w:p>
    <w:p w:rsidR="00040510" w:rsidRDefault="00890BEF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 w:rsidRPr="009C5931">
        <w:rPr>
          <w:rFonts w:ascii="Times New Roman" w:hAnsi="Times New Roman"/>
          <w:b/>
          <w:sz w:val="24"/>
          <w:szCs w:val="24"/>
        </w:rPr>
        <w:t xml:space="preserve">законодательных, иных нормативных правовых актов и нормативных документов, содержащих требования </w:t>
      </w:r>
      <w:r w:rsidRPr="009C5931">
        <w:rPr>
          <w:rFonts w:ascii="Times New Roman" w:hAnsi="Times New Roman"/>
          <w:b/>
          <w:sz w:val="24"/>
          <w:szCs w:val="24"/>
        </w:rPr>
        <w:br/>
        <w:t xml:space="preserve">в области производственной безопасности, применимые к деятельности </w:t>
      </w:r>
      <w:r w:rsidR="009C5931" w:rsidRPr="009C5931">
        <w:rPr>
          <w:rFonts w:ascii="Times New Roman" w:hAnsi="Times New Roman"/>
          <w:b/>
          <w:sz w:val="24"/>
          <w:szCs w:val="24"/>
        </w:rPr>
        <w:t>АО «Газпром газораспределение Тула»</w:t>
      </w:r>
    </w:p>
    <w:p w:rsidR="00D209A2" w:rsidRDefault="00D209A2">
      <w:pPr>
        <w:pStyle w:val="af3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4950" w:type="pct"/>
        <w:tblInd w:w="40" w:type="dxa"/>
        <w:tblLayout w:type="fixed"/>
        <w:tblLook w:val="04A0" w:firstRow="1" w:lastRow="0" w:firstColumn="1" w:lastColumn="0" w:noHBand="0" w:noVBand="1"/>
      </w:tblPr>
      <w:tblGrid>
        <w:gridCol w:w="668"/>
        <w:gridCol w:w="2266"/>
        <w:gridCol w:w="4589"/>
        <w:gridCol w:w="1678"/>
        <w:gridCol w:w="2998"/>
        <w:gridCol w:w="2439"/>
      </w:tblGrid>
      <w:tr w:rsidR="00040510">
        <w:trPr>
          <w:cantSplit/>
          <w:trHeight w:val="20"/>
          <w:tblHeader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  <w:tabs>
                <w:tab w:val="left" w:pos="318"/>
              </w:tabs>
              <w:jc w:val="center"/>
            </w:pPr>
            <w:r>
              <w:rPr>
                <w:rFonts w:ascii="Times New Roman" w:hAnsi="Times New Roman"/>
                <w:b/>
              </w:rPr>
              <w:t>№ </w:t>
            </w:r>
            <w:r>
              <w:rPr>
                <w:rFonts w:ascii="Times New Roman" w:hAnsi="Times New Roman"/>
                <w:b/>
              </w:rPr>
              <w:br/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2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  <w:jc w:val="center"/>
            </w:pPr>
            <w:r>
              <w:rPr>
                <w:rFonts w:ascii="Times New Roman" w:hAnsi="Times New Roman"/>
                <w:b/>
              </w:rPr>
              <w:t>Вид документа</w:t>
            </w:r>
          </w:p>
        </w:tc>
        <w:tc>
          <w:tcPr>
            <w:tcW w:w="45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  <w:jc w:val="center"/>
            </w:pPr>
            <w:r>
              <w:rPr>
                <w:rFonts w:ascii="Times New Roman" w:hAnsi="Times New Roman"/>
                <w:b/>
              </w:rPr>
              <w:t>Название документа</w:t>
            </w:r>
          </w:p>
        </w:tc>
        <w:tc>
          <w:tcPr>
            <w:tcW w:w="1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  <w:jc w:val="center"/>
            </w:pPr>
            <w:r>
              <w:rPr>
                <w:rFonts w:ascii="Times New Roman" w:hAnsi="Times New Roman"/>
                <w:b/>
              </w:rPr>
              <w:t>Номер</w:t>
            </w:r>
          </w:p>
          <w:p w:rsidR="00040510" w:rsidRDefault="00890BEF">
            <w:pPr>
              <w:pStyle w:val="af3"/>
              <w:widowControl w:val="0"/>
              <w:jc w:val="center"/>
            </w:pPr>
            <w:r>
              <w:rPr>
                <w:rFonts w:ascii="Times New Roman" w:hAnsi="Times New Roman"/>
                <w:b/>
              </w:rPr>
              <w:t>(шифр) док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мента</w:t>
            </w:r>
          </w:p>
        </w:tc>
        <w:tc>
          <w:tcPr>
            <w:tcW w:w="2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  <w:jc w:val="center"/>
            </w:pPr>
            <w:r>
              <w:rPr>
                <w:rFonts w:ascii="Times New Roman" w:hAnsi="Times New Roman"/>
                <w:b/>
              </w:rPr>
              <w:t>Сведения о принятии д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>кумента</w:t>
            </w:r>
          </w:p>
        </w:tc>
        <w:tc>
          <w:tcPr>
            <w:tcW w:w="24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  <w:jc w:val="center"/>
            </w:pPr>
            <w:r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040510">
        <w:trPr>
          <w:cantSplit/>
          <w:trHeight w:val="2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6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b/>
              </w:rPr>
              <w:t>1. Федеральные законы</w:t>
            </w:r>
          </w:p>
        </w:tc>
      </w:tr>
      <w:tr w:rsidR="00040510">
        <w:trPr>
          <w:cantSplit/>
          <w:trHeight w:val="20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5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>О промышленной безопасности опасных пр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изводственных объектов</w:t>
            </w:r>
          </w:p>
        </w:tc>
        <w:tc>
          <w:tcPr>
            <w:tcW w:w="1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9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highlight w:val="white"/>
              </w:rPr>
              <w:t>№ 116-ФЗ от 21.07.1997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>(ред. 08.08.2024)</w:t>
            </w:r>
          </w:p>
        </w:tc>
        <w:tc>
          <w:tcPr>
            <w:tcW w:w="24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Начало действия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следней редакции -01</w:t>
            </w:r>
            <w:r>
              <w:rPr>
                <w:rFonts w:ascii="Times New Roman" w:hAnsi="Times New Roman"/>
                <w:lang w:eastAsia="ru-RU"/>
              </w:rPr>
              <w:t>.09.2024</w:t>
            </w:r>
          </w:p>
        </w:tc>
      </w:tr>
      <w:tr w:rsidR="00040510">
        <w:trPr>
          <w:cantSplit/>
          <w:trHeight w:val="20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5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>О газоснабжении в Российской Федерации</w:t>
            </w:r>
          </w:p>
        </w:tc>
        <w:tc>
          <w:tcPr>
            <w:tcW w:w="1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 xml:space="preserve">№ 69-ФЗ от 31.03.1999 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>(ред. от 08.08.2023)</w:t>
            </w:r>
          </w:p>
        </w:tc>
        <w:tc>
          <w:tcPr>
            <w:tcW w:w="24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lang w:eastAsia="ru-RU"/>
              </w:rPr>
              <w:t>Начало действия р</w:t>
            </w:r>
            <w:r>
              <w:rPr>
                <w:rFonts w:ascii="Times New Roman" w:hAnsi="Times New Roman"/>
                <w:lang w:eastAsia="ru-RU"/>
              </w:rPr>
              <w:t>е</w:t>
            </w:r>
            <w:r>
              <w:rPr>
                <w:rFonts w:ascii="Times New Roman" w:hAnsi="Times New Roman"/>
                <w:lang w:eastAsia="ru-RU"/>
              </w:rPr>
              <w:t>дакции - 01.09.2024</w:t>
            </w:r>
          </w:p>
        </w:tc>
      </w:tr>
      <w:tr w:rsidR="00040510">
        <w:trPr>
          <w:cantSplit/>
          <w:trHeight w:val="20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eastAsia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5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highlight w:val="white"/>
              </w:rPr>
              <w:t xml:space="preserve">О техническом регулировании </w:t>
            </w:r>
          </w:p>
        </w:tc>
        <w:tc>
          <w:tcPr>
            <w:tcW w:w="1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highlight w:val="white"/>
              </w:rPr>
              <w:t>№ 184-ФЗ от 27.12.2002</w:t>
            </w:r>
          </w:p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highlight w:val="white"/>
              </w:rPr>
              <w:t xml:space="preserve">(ред. от 21.11.2022) </w:t>
            </w:r>
          </w:p>
        </w:tc>
        <w:tc>
          <w:tcPr>
            <w:tcW w:w="24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lang w:eastAsia="ru-RU"/>
              </w:rPr>
              <w:t>Начало действия р</w:t>
            </w:r>
            <w:r>
              <w:rPr>
                <w:rFonts w:ascii="Times New Roman" w:hAnsi="Times New Roman"/>
                <w:lang w:eastAsia="ru-RU"/>
              </w:rPr>
              <w:t>е</w:t>
            </w:r>
            <w:r>
              <w:rPr>
                <w:rFonts w:ascii="Times New Roman" w:hAnsi="Times New Roman"/>
                <w:lang w:eastAsia="ru-RU"/>
              </w:rPr>
              <w:t>дакции - 01.09.2024</w:t>
            </w:r>
          </w:p>
        </w:tc>
      </w:tr>
      <w:tr w:rsidR="00040510">
        <w:trPr>
          <w:cantSplit/>
          <w:trHeight w:val="20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eastAsia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5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highlight w:val="white"/>
              </w:rPr>
              <w:t>Технический регламент о безопасности зд</w:t>
            </w:r>
            <w:r>
              <w:rPr>
                <w:rFonts w:ascii="Times New Roman" w:eastAsia="Times New Roman" w:hAnsi="Times New Roman"/>
                <w:highlight w:val="white"/>
              </w:rPr>
              <w:t>а</w:t>
            </w:r>
            <w:r>
              <w:rPr>
                <w:rFonts w:ascii="Times New Roman" w:eastAsia="Times New Roman" w:hAnsi="Times New Roman"/>
                <w:highlight w:val="white"/>
              </w:rPr>
              <w:t>ний и сооружений</w:t>
            </w:r>
          </w:p>
        </w:tc>
        <w:tc>
          <w:tcPr>
            <w:tcW w:w="1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highlight w:val="white"/>
              </w:rPr>
              <w:t xml:space="preserve">№ 384-ФЗ от 30.12.2009 </w:t>
            </w:r>
            <w:r>
              <w:rPr>
                <w:rFonts w:ascii="Times New Roman" w:hAnsi="Times New Roman"/>
                <w:highlight w:val="white"/>
              </w:rPr>
              <w:t>(ред. от 25.12.2023)</w:t>
            </w:r>
          </w:p>
        </w:tc>
        <w:tc>
          <w:tcPr>
            <w:tcW w:w="24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Начало действия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следней редакции -01</w:t>
            </w:r>
            <w:r>
              <w:rPr>
                <w:rFonts w:ascii="Times New Roman" w:hAnsi="Times New Roman"/>
                <w:lang w:eastAsia="ru-RU"/>
              </w:rPr>
              <w:t>.09.2024</w:t>
            </w:r>
          </w:p>
        </w:tc>
      </w:tr>
      <w:tr w:rsidR="00040510">
        <w:trPr>
          <w:cantSplit/>
          <w:trHeight w:val="20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5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>Об обязательном страховании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1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</w:rPr>
              <w:t>№ 225-ФЗ от 27.07.2010</w:t>
            </w:r>
          </w:p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</w:rPr>
              <w:t xml:space="preserve"> (с изм. и доп., вступ. в силу с 01.01.2024)</w:t>
            </w:r>
          </w:p>
        </w:tc>
        <w:tc>
          <w:tcPr>
            <w:tcW w:w="24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lang w:eastAsia="ru-RU"/>
              </w:rPr>
              <w:t>Начало действия р</w:t>
            </w:r>
            <w:r>
              <w:rPr>
                <w:rFonts w:ascii="Times New Roman" w:hAnsi="Times New Roman"/>
                <w:lang w:eastAsia="ru-RU"/>
              </w:rPr>
              <w:t>е</w:t>
            </w:r>
            <w:r>
              <w:rPr>
                <w:rFonts w:ascii="Times New Roman" w:hAnsi="Times New Roman"/>
                <w:lang w:eastAsia="ru-RU"/>
              </w:rPr>
              <w:t>дакции - 01.01.2024</w:t>
            </w:r>
          </w:p>
        </w:tc>
      </w:tr>
      <w:tr w:rsidR="00040510">
        <w:trPr>
          <w:cantSplit/>
          <w:trHeight w:val="20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5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>О безопасности объектов топливно-энергетического комплекса</w:t>
            </w:r>
          </w:p>
        </w:tc>
        <w:tc>
          <w:tcPr>
            <w:tcW w:w="1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highlight w:val="white"/>
              </w:rPr>
              <w:t>№ 256-ФЗ от 21.07.2011</w:t>
            </w:r>
          </w:p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highlight w:val="white"/>
              </w:rPr>
              <w:t>(</w:t>
            </w:r>
            <w:r>
              <w:rPr>
                <w:rFonts w:ascii="Times New Roman" w:hAnsi="Times New Roman"/>
                <w:highlight w:val="white"/>
                <w:lang w:eastAsia="ru-RU"/>
              </w:rPr>
              <w:t>ред. от 22.04.2024</w:t>
            </w:r>
            <w:r>
              <w:rPr>
                <w:rFonts w:ascii="Times New Roman" w:hAnsi="Times New Roman"/>
                <w:highlight w:val="white"/>
              </w:rPr>
              <w:t>)</w:t>
            </w:r>
          </w:p>
        </w:tc>
        <w:tc>
          <w:tcPr>
            <w:tcW w:w="24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>Начало действия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дакции </w:t>
            </w:r>
            <w:r>
              <w:rPr>
                <w:rFonts w:ascii="Times New Roman" w:hAnsi="Times New Roman"/>
                <w:lang w:eastAsia="ru-RU"/>
              </w:rPr>
              <w:t>22.04.2024</w:t>
            </w:r>
          </w:p>
        </w:tc>
      </w:tr>
    </w:tbl>
    <w:p w:rsidR="00040510" w:rsidRDefault="00890BEF">
      <w:r>
        <w:br w:type="page" w:clear="all"/>
      </w:r>
    </w:p>
    <w:tbl>
      <w:tblPr>
        <w:tblW w:w="4950" w:type="pct"/>
        <w:tblInd w:w="40" w:type="dxa"/>
        <w:tblLayout w:type="fixed"/>
        <w:tblLook w:val="04A0" w:firstRow="1" w:lastRow="0" w:firstColumn="1" w:lastColumn="0" w:noHBand="0" w:noVBand="1"/>
      </w:tblPr>
      <w:tblGrid>
        <w:gridCol w:w="668"/>
        <w:gridCol w:w="2266"/>
        <w:gridCol w:w="4589"/>
        <w:gridCol w:w="1678"/>
        <w:gridCol w:w="2998"/>
        <w:gridCol w:w="2439"/>
      </w:tblGrid>
      <w:tr w:rsidR="00040510">
        <w:trPr>
          <w:cantSplit/>
          <w:trHeight w:val="20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pageBreakBefore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5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>О лицензировании отдельных видов деятел</w:t>
            </w:r>
            <w:r>
              <w:rPr>
                <w:rFonts w:ascii="Times New Roman" w:hAnsi="Times New Roman"/>
                <w:highlight w:val="white"/>
              </w:rPr>
              <w:t>ь</w:t>
            </w:r>
            <w:r>
              <w:rPr>
                <w:rFonts w:ascii="Times New Roman" w:hAnsi="Times New Roman"/>
                <w:highlight w:val="white"/>
              </w:rPr>
              <w:t>ности</w:t>
            </w:r>
          </w:p>
        </w:tc>
        <w:tc>
          <w:tcPr>
            <w:tcW w:w="1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highlight w:val="white"/>
              </w:rPr>
              <w:t>№ 99-ФЗ от 04.05.2011</w:t>
            </w:r>
          </w:p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highlight w:val="white"/>
              </w:rPr>
              <w:t xml:space="preserve"> (с изм. и доп., вступ. в силу с 01.09.2024)</w:t>
            </w:r>
          </w:p>
        </w:tc>
        <w:tc>
          <w:tcPr>
            <w:tcW w:w="24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lang w:eastAsia="ru-RU"/>
              </w:rPr>
              <w:t>Начало действия р</w:t>
            </w:r>
            <w:r>
              <w:rPr>
                <w:rFonts w:ascii="Times New Roman" w:hAnsi="Times New Roman"/>
                <w:lang w:eastAsia="ru-RU"/>
              </w:rPr>
              <w:t>е</w:t>
            </w:r>
            <w:r>
              <w:rPr>
                <w:rFonts w:ascii="Times New Roman" w:hAnsi="Times New Roman"/>
                <w:lang w:eastAsia="ru-RU"/>
              </w:rPr>
              <w:t>дакции - 01.09.2024</w:t>
            </w:r>
          </w:p>
        </w:tc>
      </w:tr>
      <w:tr w:rsidR="00040510">
        <w:trPr>
          <w:cantSplit/>
          <w:trHeight w:val="20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5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>Об обеспечении единства измерений</w:t>
            </w:r>
          </w:p>
        </w:tc>
        <w:tc>
          <w:tcPr>
            <w:tcW w:w="1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>№ 102-ФЗ от 26.06.2008</w:t>
            </w:r>
          </w:p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>(ред. от 08.08.2024)</w:t>
            </w:r>
          </w:p>
        </w:tc>
        <w:tc>
          <w:tcPr>
            <w:tcW w:w="24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highlight w:val="white"/>
              </w:rPr>
              <w:t>Начало действия р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 xml:space="preserve">дакции </w:t>
            </w:r>
            <w:r>
              <w:rPr>
                <w:rFonts w:ascii="Times New Roman" w:hAnsi="Times New Roman"/>
                <w:highlight w:val="white"/>
                <w:lang w:eastAsia="ru-RU"/>
              </w:rPr>
              <w:t>19.08.2024</w:t>
            </w:r>
          </w:p>
        </w:tc>
      </w:tr>
      <w:tr w:rsidR="00040510">
        <w:trPr>
          <w:cantSplit/>
          <w:trHeight w:val="20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5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 xml:space="preserve">Об аккредитации в национальной системе аккредитации </w:t>
            </w:r>
          </w:p>
        </w:tc>
        <w:tc>
          <w:tcPr>
            <w:tcW w:w="1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 xml:space="preserve">№ 412-ФЗ от 28.12.2013 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highlight w:val="white"/>
                <w:lang w:eastAsia="ru-RU"/>
              </w:rPr>
              <w:t xml:space="preserve"> (с изм. и доп., вступ. в силу с 01.09.2024)</w:t>
            </w:r>
          </w:p>
        </w:tc>
        <w:tc>
          <w:tcPr>
            <w:tcW w:w="24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lang w:eastAsia="ru-RU"/>
              </w:rPr>
              <w:t>Начало действия р</w:t>
            </w:r>
            <w:r>
              <w:rPr>
                <w:rFonts w:ascii="Times New Roman" w:hAnsi="Times New Roman"/>
                <w:lang w:eastAsia="ru-RU"/>
              </w:rPr>
              <w:t>е</w:t>
            </w:r>
            <w:r>
              <w:rPr>
                <w:rFonts w:ascii="Times New Roman" w:hAnsi="Times New Roman"/>
                <w:lang w:eastAsia="ru-RU"/>
              </w:rPr>
              <w:t>дакции - 01.09.2024</w:t>
            </w:r>
          </w:p>
        </w:tc>
      </w:tr>
      <w:tr w:rsidR="00040510">
        <w:trPr>
          <w:cantSplit/>
          <w:trHeight w:val="1266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>Кодекс РФ</w:t>
            </w:r>
          </w:p>
        </w:tc>
        <w:tc>
          <w:tcPr>
            <w:tcW w:w="45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>Градостроительный кодекс Российской Фед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рации</w:t>
            </w:r>
          </w:p>
        </w:tc>
        <w:tc>
          <w:tcPr>
            <w:tcW w:w="1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</w:rPr>
              <w:t xml:space="preserve">№ 190-ФЗ от 29.12.2004 </w:t>
            </w:r>
          </w:p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 w:themeColor="text1"/>
              </w:rPr>
              <w:t>(ред. от 08.08.2024)</w:t>
            </w:r>
          </w:p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 xml:space="preserve"> (с изм. и доп., вступ. в силу с 01.09.2024)</w:t>
            </w:r>
          </w:p>
        </w:tc>
        <w:tc>
          <w:tcPr>
            <w:tcW w:w="24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</w:rPr>
              <w:t>Начало действия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дакции - 01.09.2024</w:t>
            </w:r>
          </w:p>
        </w:tc>
      </w:tr>
      <w:tr w:rsidR="00040510">
        <w:trPr>
          <w:cantSplit/>
          <w:trHeight w:val="20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>Кодекс РФ</w:t>
            </w:r>
          </w:p>
        </w:tc>
        <w:tc>
          <w:tcPr>
            <w:tcW w:w="45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>Трудовой кодекс Российской Федерации</w:t>
            </w:r>
          </w:p>
        </w:tc>
        <w:tc>
          <w:tcPr>
            <w:tcW w:w="1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 xml:space="preserve">№ 197-ФЗ от 30.12.2001 </w:t>
            </w:r>
          </w:p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lang w:eastAsia="ru-RU"/>
              </w:rPr>
              <w:t>(ред. от 08.08.2024, с изм. от 22.11.2024)</w:t>
            </w:r>
          </w:p>
        </w:tc>
        <w:tc>
          <w:tcPr>
            <w:tcW w:w="24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lang w:eastAsia="ru-RU"/>
              </w:rPr>
              <w:t>Начало действия р</w:t>
            </w:r>
            <w:r>
              <w:rPr>
                <w:rFonts w:ascii="Times New Roman" w:hAnsi="Times New Roman"/>
                <w:lang w:eastAsia="ru-RU"/>
              </w:rPr>
              <w:t>е</w:t>
            </w:r>
            <w:r>
              <w:rPr>
                <w:rFonts w:ascii="Times New Roman" w:hAnsi="Times New Roman"/>
                <w:lang w:eastAsia="ru-RU"/>
              </w:rPr>
              <w:t>дакции - 01.09.2024</w:t>
            </w:r>
          </w:p>
        </w:tc>
      </w:tr>
      <w:tr w:rsidR="00040510">
        <w:trPr>
          <w:cantSplit/>
          <w:trHeight w:val="20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>Кодекс РФ</w:t>
            </w:r>
          </w:p>
        </w:tc>
        <w:tc>
          <w:tcPr>
            <w:tcW w:w="45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highlight w:val="white"/>
              </w:rPr>
              <w:t>Гражданский кодекс Российской Федерации (часть первая)</w:t>
            </w:r>
          </w:p>
        </w:tc>
        <w:tc>
          <w:tcPr>
            <w:tcW w:w="1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</w:rPr>
              <w:t xml:space="preserve">№ 51-ФЗ от 30.11.1994 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lang w:eastAsia="ru-RU"/>
              </w:rPr>
              <w:t>(ред. от 08.08.2024, с изм. от 31.10.2024)</w:t>
            </w:r>
          </w:p>
        </w:tc>
        <w:tc>
          <w:tcPr>
            <w:tcW w:w="24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>Начало действия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дакции от 18.08.2024</w:t>
            </w:r>
          </w:p>
        </w:tc>
      </w:tr>
      <w:tr w:rsidR="00040510">
        <w:trPr>
          <w:cantSplit/>
          <w:trHeight w:val="20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>Кодекс РФ</w:t>
            </w:r>
          </w:p>
        </w:tc>
        <w:tc>
          <w:tcPr>
            <w:tcW w:w="45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highlight w:val="white"/>
              </w:rPr>
              <w:t>Гражданский кодекс Российской Федерации (часть вторая)</w:t>
            </w:r>
          </w:p>
        </w:tc>
        <w:tc>
          <w:tcPr>
            <w:tcW w:w="1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 w:themeColor="text1"/>
                <w:highlight w:val="white"/>
              </w:rPr>
              <w:t xml:space="preserve">№ 14-ФЗ от 26.01.1996 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 w:themeColor="text1"/>
                <w:highlight w:val="white"/>
              </w:rPr>
              <w:t>(</w:t>
            </w: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>ред. от 24.07.2023 с изм. и доп., вступ. в силу с 12.09.2023)</w:t>
            </w:r>
          </w:p>
        </w:tc>
        <w:tc>
          <w:tcPr>
            <w:tcW w:w="24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lang w:eastAsia="ru-RU"/>
              </w:rPr>
              <w:t>Начало действия р</w:t>
            </w:r>
            <w:r>
              <w:rPr>
                <w:rFonts w:ascii="Times New Roman" w:hAnsi="Times New Roman"/>
                <w:lang w:eastAsia="ru-RU"/>
              </w:rPr>
              <w:t>е</w:t>
            </w:r>
            <w:r>
              <w:rPr>
                <w:rFonts w:ascii="Times New Roman" w:hAnsi="Times New Roman"/>
                <w:lang w:eastAsia="ru-RU"/>
              </w:rPr>
              <w:t>дакции - 12.09.2023.</w:t>
            </w:r>
          </w:p>
        </w:tc>
      </w:tr>
      <w:tr w:rsidR="00040510">
        <w:trPr>
          <w:cantSplit/>
          <w:trHeight w:val="20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>Кодекс РФ</w:t>
            </w:r>
          </w:p>
        </w:tc>
        <w:tc>
          <w:tcPr>
            <w:tcW w:w="45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highlight w:val="white"/>
              </w:rPr>
              <w:t>Гражданский кодекс Российской Федерации (часть третья)</w:t>
            </w:r>
          </w:p>
        </w:tc>
        <w:tc>
          <w:tcPr>
            <w:tcW w:w="1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highlight w:val="white"/>
              </w:rPr>
              <w:t>№ 146-ФЗ от 26.11.2001</w:t>
            </w:r>
          </w:p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highlight w:val="white"/>
              </w:rPr>
              <w:t>(ред. от 08.08.2024)</w:t>
            </w:r>
          </w:p>
        </w:tc>
        <w:tc>
          <w:tcPr>
            <w:tcW w:w="24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</w:t>
            </w:r>
            <w:r>
              <w:rPr>
                <w:rFonts w:ascii="Times New Roman" w:hAnsi="Times New Roman"/>
                <w:highlight w:val="white"/>
                <w:lang w:eastAsia="ru-RU"/>
              </w:rPr>
              <w:t>е</w:t>
            </w:r>
            <w:r>
              <w:rPr>
                <w:rFonts w:ascii="Times New Roman" w:hAnsi="Times New Roman"/>
                <w:highlight w:val="white"/>
                <w:lang w:eastAsia="ru-RU"/>
              </w:rPr>
              <w:t xml:space="preserve">дакции - </w:t>
            </w:r>
            <w:r>
              <w:rPr>
                <w:rFonts w:ascii="Times New Roman" w:hAnsi="Times New Roman"/>
                <w:highlight w:val="white"/>
              </w:rPr>
              <w:t>19.08.2024</w:t>
            </w:r>
          </w:p>
        </w:tc>
      </w:tr>
      <w:tr w:rsidR="00040510">
        <w:trPr>
          <w:cantSplit/>
          <w:trHeight w:val="20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</w:rPr>
              <w:t>Кодекс РФ</w:t>
            </w:r>
          </w:p>
        </w:tc>
        <w:tc>
          <w:tcPr>
            <w:tcW w:w="45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highlight w:val="white"/>
              </w:rPr>
              <w:t>Гражданский кодекс Российской Федерации (часть четвертая)</w:t>
            </w:r>
          </w:p>
        </w:tc>
        <w:tc>
          <w:tcPr>
            <w:tcW w:w="1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</w:rPr>
              <w:t xml:space="preserve">№ 230- ФЗ от 18.12.2006 </w:t>
            </w:r>
          </w:p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>(ред. от 22.07.2024)</w:t>
            </w:r>
          </w:p>
        </w:tc>
        <w:tc>
          <w:tcPr>
            <w:tcW w:w="24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lang w:eastAsia="ru-RU"/>
              </w:rPr>
              <w:t>Начало действия р</w:t>
            </w:r>
            <w:r>
              <w:rPr>
                <w:rFonts w:ascii="Times New Roman" w:hAnsi="Times New Roman"/>
                <w:lang w:eastAsia="ru-RU"/>
              </w:rPr>
              <w:t>е</w:t>
            </w:r>
            <w:r>
              <w:rPr>
                <w:rFonts w:ascii="Times New Roman" w:hAnsi="Times New Roman"/>
                <w:lang w:eastAsia="ru-RU"/>
              </w:rPr>
              <w:t>дакции - 21.10.2024</w:t>
            </w:r>
          </w:p>
        </w:tc>
      </w:tr>
      <w:tr w:rsidR="00040510">
        <w:trPr>
          <w:cantSplit/>
          <w:trHeight w:val="20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highlight w:val="white"/>
              </w:rPr>
              <w:t>Кодекс РФ</w:t>
            </w:r>
          </w:p>
        </w:tc>
        <w:tc>
          <w:tcPr>
            <w:tcW w:w="45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highlight w:val="white"/>
              </w:rPr>
              <w:t>Уголовный кодекс Российской Федерации</w:t>
            </w:r>
          </w:p>
        </w:tc>
        <w:tc>
          <w:tcPr>
            <w:tcW w:w="1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</w:rPr>
              <w:t xml:space="preserve">№ 63-ФЗ от 13.06.1996 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lang w:eastAsia="ru-RU"/>
              </w:rPr>
              <w:t>(ред. от 09.11.2024) (с изм. и доп., вступ. в силу с 20.11.2024)</w:t>
            </w:r>
          </w:p>
        </w:tc>
        <w:tc>
          <w:tcPr>
            <w:tcW w:w="24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lang w:eastAsia="ru-RU"/>
              </w:rPr>
              <w:t>Начало действия р</w:t>
            </w:r>
            <w:r>
              <w:rPr>
                <w:rFonts w:ascii="Times New Roman" w:hAnsi="Times New Roman"/>
                <w:lang w:eastAsia="ru-RU"/>
              </w:rPr>
              <w:t>е</w:t>
            </w:r>
            <w:r>
              <w:rPr>
                <w:rFonts w:ascii="Times New Roman" w:hAnsi="Times New Roman"/>
                <w:lang w:eastAsia="ru-RU"/>
              </w:rPr>
              <w:t>дакции - 20</w:t>
            </w:r>
            <w:r>
              <w:rPr>
                <w:rFonts w:ascii="Times New Roman" w:hAnsi="Times New Roman"/>
              </w:rPr>
              <w:t>.11.2024</w:t>
            </w:r>
          </w:p>
        </w:tc>
      </w:tr>
    </w:tbl>
    <w:p w:rsidR="00040510" w:rsidRDefault="00890BEF">
      <w:r>
        <w:br w:type="page" w:clear="all"/>
      </w:r>
    </w:p>
    <w:tbl>
      <w:tblPr>
        <w:tblW w:w="5110" w:type="pct"/>
        <w:tblInd w:w="40" w:type="dxa"/>
        <w:tblLayout w:type="fixed"/>
        <w:tblLook w:val="04A0" w:firstRow="1" w:lastRow="0" w:firstColumn="1" w:lastColumn="0" w:noHBand="0" w:noVBand="1"/>
      </w:tblPr>
      <w:tblGrid>
        <w:gridCol w:w="665"/>
        <w:gridCol w:w="2241"/>
        <w:gridCol w:w="4677"/>
        <w:gridCol w:w="1842"/>
        <w:gridCol w:w="2964"/>
        <w:gridCol w:w="2722"/>
      </w:tblGrid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pageBreakBefore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Кодекс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Кодекс Российской Федерации об администр</w:t>
            </w:r>
            <w:r>
              <w:rPr>
                <w:rFonts w:ascii="Times New Roman" w:eastAsia="Times New Roman" w:hAnsi="Times New Roman"/>
                <w:highlight w:val="white"/>
              </w:rPr>
              <w:t>а</w:t>
            </w:r>
            <w:r>
              <w:rPr>
                <w:rFonts w:ascii="Times New Roman" w:eastAsia="Times New Roman" w:hAnsi="Times New Roman"/>
                <w:highlight w:val="white"/>
              </w:rPr>
              <w:t>тивных правонарушениях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 195-ФЗ от 30.12.2001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 (ред. от 09.11.2024, с изм. от 12.11.2024)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 xml:space="preserve">ции - </w:t>
            </w:r>
            <w:r>
              <w:rPr>
                <w:rFonts w:ascii="Times New Roman" w:hAnsi="Times New Roman"/>
                <w:lang w:eastAsia="ru-RU"/>
              </w:rPr>
              <w:t xml:space="preserve"> 20.11.2024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Кодекс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Земельный кодекс Российской Федерации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№ 136-ФЗ от 25.10.2001 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(ред. от 08.08.2024)</w:t>
            </w:r>
          </w:p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- 01.09.2024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  <w:highlight w:val="white"/>
              </w:rPr>
              <w:t>Об основах охраны здоровья граждан в Ро</w:t>
            </w:r>
            <w:r>
              <w:rPr>
                <w:rFonts w:ascii="Times New Roman" w:eastAsia="Times New Roman" w:hAnsi="Times New Roman"/>
                <w:color w:val="000000" w:themeColor="text1"/>
                <w:highlight w:val="white"/>
              </w:rPr>
              <w:t>с</w:t>
            </w:r>
            <w:r>
              <w:rPr>
                <w:rFonts w:ascii="Times New Roman" w:eastAsia="Times New Roman" w:hAnsi="Times New Roman"/>
                <w:color w:val="000000" w:themeColor="text1"/>
                <w:highlight w:val="white"/>
              </w:rPr>
              <w:t>сийской Федерации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  <w:highlight w:val="white"/>
              </w:rPr>
              <w:t xml:space="preserve">№ 323-ФЗ от 21.11.2011 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>(ред. от 0</w:t>
            </w:r>
            <w:r>
              <w:rPr>
                <w:rFonts w:ascii="Times New Roman" w:hAnsi="Times New Roman"/>
                <w:color w:val="000000" w:themeColor="text1"/>
                <w:highlight w:val="white"/>
              </w:rPr>
              <w:t>8.08.2024</w:t>
            </w: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 xml:space="preserve"> с изм. и доп., вступ. в силу с 01.09.2024)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>ции - 01.09.2024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Об обязательном социальном страховании от несчастных случаев на производстве и пр</w:t>
            </w:r>
            <w:r>
              <w:rPr>
                <w:rFonts w:ascii="Times New Roman" w:eastAsia="Times New Roman" w:hAnsi="Times New Roman"/>
                <w:highlight w:val="white"/>
              </w:rPr>
              <w:t>о</w:t>
            </w:r>
            <w:r>
              <w:rPr>
                <w:rFonts w:ascii="Times New Roman" w:eastAsia="Times New Roman" w:hAnsi="Times New Roman"/>
                <w:highlight w:val="white"/>
              </w:rPr>
              <w:t>фессиональных заболеваний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№ 125-ФЗ от 24.07.1998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 xml:space="preserve"> (ред. от 29.05.2024)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- 29.05.2024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О санитарно-эпидемиологическом благопол</w:t>
            </w:r>
            <w:r>
              <w:rPr>
                <w:rFonts w:ascii="Times New Roman" w:eastAsia="Times New Roman" w:hAnsi="Times New Roman"/>
                <w:highlight w:val="white"/>
              </w:rPr>
              <w:t>у</w:t>
            </w:r>
            <w:r>
              <w:rPr>
                <w:rFonts w:ascii="Times New Roman" w:eastAsia="Times New Roman" w:hAnsi="Times New Roman"/>
                <w:highlight w:val="white"/>
              </w:rPr>
              <w:t>чии населения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№ 52-ФЗ от 30.03.1999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(ред. от </w:t>
            </w:r>
            <w:proofErr w:type="spellStart"/>
            <w:proofErr w:type="gramStart"/>
            <w:r>
              <w:rPr>
                <w:rFonts w:ascii="Times New Roman" w:hAnsi="Times New Roman"/>
                <w:highlight w:val="white"/>
                <w:lang w:eastAsia="ru-RU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/>
                <w:highlight w:val="white"/>
                <w:lang w:eastAsia="ru-RU"/>
              </w:rPr>
              <w:t xml:space="preserve"> 0</w:t>
            </w:r>
            <w:r>
              <w:rPr>
                <w:rFonts w:ascii="Times New Roman" w:hAnsi="Times New Roman"/>
                <w:highlight w:val="white"/>
              </w:rPr>
              <w:t>8.08.2024)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- 19.08.2024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  <w:highlight w:val="white"/>
              </w:rPr>
              <w:t>Об основах обязательного социального стр</w:t>
            </w:r>
            <w:r>
              <w:rPr>
                <w:rFonts w:ascii="Times New Roman" w:eastAsia="Times New Roman" w:hAnsi="Times New Roman"/>
                <w:color w:val="000000" w:themeColor="text1"/>
                <w:highlight w:val="white"/>
              </w:rPr>
              <w:t>а</w:t>
            </w:r>
            <w:r>
              <w:rPr>
                <w:rFonts w:ascii="Times New Roman" w:eastAsia="Times New Roman" w:hAnsi="Times New Roman"/>
                <w:color w:val="000000" w:themeColor="text1"/>
                <w:highlight w:val="white"/>
              </w:rPr>
              <w:t>хования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  <w:highlight w:val="white"/>
              </w:rPr>
              <w:t xml:space="preserve">№ 165-ФЗ от 16.07.1999 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</w:rPr>
              <w:t>(ред. от 29.10.2024)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highlight w:val="white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</w:rPr>
              <w:t>Начало действия реда</w:t>
            </w:r>
            <w:r>
              <w:rPr>
                <w:rFonts w:ascii="Times New Roman" w:hAnsi="Times New Roman"/>
                <w:color w:val="000000" w:themeColor="text1"/>
                <w:highlight w:val="white"/>
              </w:rPr>
              <w:t>к</w:t>
            </w:r>
            <w:r>
              <w:rPr>
                <w:rFonts w:ascii="Times New Roman" w:hAnsi="Times New Roman"/>
                <w:color w:val="000000" w:themeColor="text1"/>
                <w:highlight w:val="white"/>
              </w:rPr>
              <w:t xml:space="preserve">ции </w:t>
            </w: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>29.10.2024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</w:rPr>
              <w:t>Об обязательном медицинском страховании в Российской Федерации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</w:rPr>
              <w:t>№ 326-ФЗ от 29.11.2010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 xml:space="preserve">(ред. от 29.10.2024)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- 29.10.2024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О страховых тарифах на обязательное соц</w:t>
            </w:r>
            <w:r>
              <w:rPr>
                <w:rFonts w:ascii="Times New Roman" w:eastAsia="Times New Roman" w:hAnsi="Times New Roman"/>
                <w:highlight w:val="white"/>
              </w:rPr>
              <w:t>и</w:t>
            </w:r>
            <w:r>
              <w:rPr>
                <w:rFonts w:ascii="Times New Roman" w:eastAsia="Times New Roman" w:hAnsi="Times New Roman"/>
                <w:highlight w:val="white"/>
              </w:rPr>
              <w:t>альное страхование от несчастных случаев на производстве и профессиональных заболев</w:t>
            </w:r>
            <w:r>
              <w:rPr>
                <w:rFonts w:ascii="Times New Roman" w:eastAsia="Times New Roman" w:hAnsi="Times New Roman"/>
                <w:highlight w:val="white"/>
              </w:rPr>
              <w:t>а</w:t>
            </w:r>
            <w:r>
              <w:rPr>
                <w:rFonts w:ascii="Times New Roman" w:eastAsia="Times New Roman" w:hAnsi="Times New Roman"/>
                <w:highlight w:val="white"/>
              </w:rPr>
              <w:t>ний на 2023 год и на плановый период 2024 и 2025 годов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 xml:space="preserve">№ 517-ФЗ от 19.12.2022 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</w:rPr>
              <w:t>Начало действия док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 xml:space="preserve">мента - </w:t>
            </w:r>
            <w:hyperlink r:id="rId9" w:tooltip="consultantplus://offline/ref=FCA22378241E8A49C8D7FA400EE1B846EBD9C6D59A1FE3B8975CDD242115561FDCE4A62346DA503E3607814386A4E1843CB2DF70F57CA063H6uCH" w:history="1">
              <w:r>
                <w:rPr>
                  <w:rFonts w:ascii="Times New Roman" w:eastAsia="Times New Roman" w:hAnsi="Times New Roman"/>
                </w:rPr>
                <w:t>01.01.2023</w:t>
              </w:r>
            </w:hyperlink>
            <w:r>
              <w:rPr>
                <w:rFonts w:ascii="Times New Roman" w:eastAsia="Times New Roman" w:hAnsi="Times New Roman"/>
              </w:rPr>
              <w:t>.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О страховых тарифах на обязательное соц</w:t>
            </w:r>
            <w:r>
              <w:rPr>
                <w:rFonts w:ascii="Times New Roman" w:eastAsia="Times New Roman" w:hAnsi="Times New Roman"/>
                <w:highlight w:val="white"/>
              </w:rPr>
              <w:t>и</w:t>
            </w:r>
            <w:r>
              <w:rPr>
                <w:rFonts w:ascii="Times New Roman" w:eastAsia="Times New Roman" w:hAnsi="Times New Roman"/>
                <w:highlight w:val="white"/>
              </w:rPr>
              <w:t>альное страхование от несчастных случаев на производстве и профессиональных заболев</w:t>
            </w:r>
            <w:r>
              <w:rPr>
                <w:rFonts w:ascii="Times New Roman" w:eastAsia="Times New Roman" w:hAnsi="Times New Roman"/>
                <w:highlight w:val="white"/>
              </w:rPr>
              <w:t>а</w:t>
            </w:r>
            <w:r>
              <w:rPr>
                <w:rFonts w:ascii="Times New Roman" w:eastAsia="Times New Roman" w:hAnsi="Times New Roman"/>
                <w:highlight w:val="white"/>
              </w:rPr>
              <w:t xml:space="preserve">ний на 2025 год и на плановый период 2026 и 2027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highlight w:val="white"/>
              </w:rPr>
              <w:t>гг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 xml:space="preserve">№ 352-ФЗ от 26.10.2024 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eastAsia="Times New Roman" w:hAnsi="Times New Roman"/>
                <w:highlight w:val="white"/>
              </w:rPr>
              <w:t>у</w:t>
            </w:r>
            <w:r>
              <w:rPr>
                <w:rFonts w:ascii="Times New Roman" w:eastAsia="Times New Roman" w:hAnsi="Times New Roman"/>
                <w:highlight w:val="white"/>
              </w:rPr>
              <w:t>мента с 01.01.2025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О бюджете Фонда пенсионного и социального страхования Российской Федерации на 2023 год и на плановый период 2024 и 2025 годов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 xml:space="preserve">№ 467-ФЗ от 05.12.2022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eastAsia="Times New Roman" w:hAnsi="Times New Roman"/>
                <w:highlight w:val="white"/>
              </w:rPr>
              <w:t>у</w:t>
            </w:r>
            <w:r>
              <w:rPr>
                <w:rFonts w:ascii="Times New Roman" w:eastAsia="Times New Roman" w:hAnsi="Times New Roman"/>
                <w:highlight w:val="white"/>
              </w:rPr>
              <w:t>мента - 01.01.2023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  <w:highlight w:val="white"/>
              </w:rPr>
              <w:t>О защите населения и территорий от чрезв</w:t>
            </w:r>
            <w:r>
              <w:rPr>
                <w:rFonts w:ascii="Times New Roman" w:eastAsia="Times New Roman" w:hAnsi="Times New Roman"/>
                <w:color w:val="000000" w:themeColor="text1"/>
                <w:highlight w:val="white"/>
              </w:rPr>
              <w:t>ы</w:t>
            </w:r>
            <w:r>
              <w:rPr>
                <w:rFonts w:ascii="Times New Roman" w:eastAsia="Times New Roman" w:hAnsi="Times New Roman"/>
                <w:color w:val="000000" w:themeColor="text1"/>
                <w:highlight w:val="white"/>
              </w:rPr>
              <w:t xml:space="preserve">чайных ситуаций природного и техногенного характера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  <w:highlight w:val="white"/>
              </w:rPr>
              <w:t>№ 68-ФЗ от 21.12.1994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</w:rPr>
              <w:t xml:space="preserve">(ред. от 08.08.2024 </w:t>
            </w: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>с изм. и доп., вступ. в силу с 26.11.2024)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>ции - 01.10.2024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  <w:highlight w:val="white"/>
              </w:rPr>
              <w:t xml:space="preserve">Об охране окружающей среды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  <w:highlight w:val="white"/>
              </w:rPr>
              <w:t>№ 7-ФЗ от 10.01.2002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</w:rPr>
              <w:t xml:space="preserve">(ред. от 08.08.2024 </w:t>
            </w: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>с изм. и доп., вступ. в силу с 01.09.2024)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</w:rPr>
              <w:t>Начало действия реда</w:t>
            </w:r>
            <w:r>
              <w:rPr>
                <w:rFonts w:ascii="Times New Roman" w:hAnsi="Times New Roman"/>
                <w:color w:val="000000" w:themeColor="text1"/>
                <w:highlight w:val="white"/>
              </w:rPr>
              <w:t>к</w:t>
            </w:r>
            <w:r>
              <w:rPr>
                <w:rFonts w:ascii="Times New Roman" w:hAnsi="Times New Roman"/>
                <w:color w:val="000000" w:themeColor="text1"/>
                <w:highlight w:val="white"/>
              </w:rPr>
              <w:t>ции - 01.09.2024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Об охране здоровья граждан от воздействия окружающего табачного дыма, последствий потребления табака или потребления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никоти</w:t>
            </w:r>
            <w:r>
              <w:rPr>
                <w:rFonts w:ascii="Times New Roman" w:hAnsi="Times New Roman"/>
                <w:highlight w:val="white"/>
              </w:rPr>
              <w:t>н</w:t>
            </w:r>
            <w:r>
              <w:rPr>
                <w:rFonts w:ascii="Times New Roman" w:hAnsi="Times New Roman"/>
                <w:highlight w:val="white"/>
              </w:rPr>
              <w:t>содержащей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продукции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№ 15-ФЗ</w:t>
            </w:r>
            <w:r>
              <w:rPr>
                <w:rFonts w:ascii="Times New Roman" w:eastAsia="Times New Roman" w:hAnsi="Times New Roman"/>
                <w:highlight w:val="white"/>
              </w:rPr>
              <w:t xml:space="preserve"> от 23.02.2013 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24.07.2023)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(с изм. и доп., вступ. в силу с 01.03.2024)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- 01.03.2024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профессиональных союзах, их правах и г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 xml:space="preserve">рантиях деятельности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№ 10-ФЗ от 12.01.1996 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</w:t>
            </w:r>
            <w:r>
              <w:rPr>
                <w:rFonts w:ascii="Times New Roman" w:hAnsi="Times New Roman"/>
                <w:highlight w:val="white"/>
                <w:lang w:val="en-US"/>
              </w:rPr>
              <w:t> 21.12.2021</w:t>
            </w:r>
            <w:r>
              <w:rPr>
                <w:rFonts w:ascii="Times New Roman" w:hAnsi="Times New Roman"/>
                <w:highlight w:val="white"/>
              </w:rPr>
              <w:t xml:space="preserve">)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- 01.01.2022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трудовых пенсиях в Российской Федерации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№ 173-ФЗ от 17.12.2001 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(ред. от </w:t>
            </w:r>
            <w:r>
              <w:rPr>
                <w:rFonts w:ascii="Times New Roman" w:hAnsi="Times New Roman"/>
                <w:highlight w:val="white"/>
                <w:lang w:eastAsia="ru-RU"/>
              </w:rPr>
              <w:t>08.12.2020</w:t>
            </w:r>
            <w:r>
              <w:rPr>
                <w:rFonts w:ascii="Times New Roman" w:hAnsi="Times New Roman"/>
                <w:highlight w:val="white"/>
              </w:rPr>
              <w:t>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 xml:space="preserve">ции - </w:t>
            </w:r>
            <w:r>
              <w:rPr>
                <w:rFonts w:ascii="Times New Roman" w:hAnsi="Times New Roman"/>
                <w:highlight w:val="white"/>
                <w:lang w:eastAsia="ru-RU"/>
              </w:rPr>
              <w:t>08.12.2020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Закон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ответственности за нарушение порядка представления государственной статистич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ской отчетности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№ 2761-1 от 13.05.1992 (ред. от 30.12.2001)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после</w:t>
            </w:r>
            <w:r>
              <w:rPr>
                <w:rFonts w:ascii="Times New Roman" w:hAnsi="Times New Roman"/>
                <w:highlight w:val="white"/>
              </w:rPr>
              <w:t>д</w:t>
            </w:r>
            <w:r>
              <w:rPr>
                <w:rFonts w:ascii="Times New Roman" w:hAnsi="Times New Roman"/>
                <w:highlight w:val="white"/>
              </w:rPr>
              <w:t>ней редакции 01.07.2002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Закон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государственных гарантиях и компенсациях для лиц, работающих и проживающих в рай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нах Крайнего Севера и приравненных к ним местностях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№ 4520-1 от 19.02.1993 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(ред. от 25.12.2023)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>ции 01.01.2024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Об аварийно-спасательных службах и статусе спасателей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№ 151-ФЗ от 22.08.1995 (ред. от </w:t>
            </w:r>
            <w:r>
              <w:rPr>
                <w:rFonts w:ascii="Times New Roman" w:hAnsi="Times New Roman"/>
                <w:highlight w:val="white"/>
                <w:lang w:eastAsia="ru-RU"/>
              </w:rPr>
              <w:t>14.07.2022</w:t>
            </w:r>
            <w:r>
              <w:rPr>
                <w:rFonts w:ascii="Times New Roman" w:hAnsi="Times New Roman"/>
                <w:highlight w:val="white"/>
              </w:rPr>
              <w:t>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>ции 25.07.2022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О специальной оценке условий труда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№ 426-ФЗ от 28.12.2013 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24.07.2023)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- 01.09.2023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защите прав юридических лиц и индивид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альных предпринимателей при осуществлении государственного контроля (надзора) и мун</w:t>
            </w:r>
            <w:r>
              <w:rPr>
                <w:rFonts w:ascii="Times New Roman" w:hAnsi="Times New Roman"/>
                <w:highlight w:val="white"/>
              </w:rPr>
              <w:t>и</w:t>
            </w:r>
            <w:r>
              <w:rPr>
                <w:rFonts w:ascii="Times New Roman" w:hAnsi="Times New Roman"/>
                <w:highlight w:val="white"/>
              </w:rPr>
              <w:t>ципального контроля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№ 294-ФЗ от 26.12.2008 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 xml:space="preserve"> (ред. от 08.08.2024)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- 208.08.2024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гражданской обороне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№ 28-ФЗ от 12.02.1998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 08.08.2024)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 xml:space="preserve">ции - </w:t>
            </w:r>
            <w:r>
              <w:rPr>
                <w:rFonts w:ascii="Times New Roman" w:hAnsi="Times New Roman"/>
                <w:highlight w:val="white"/>
              </w:rPr>
              <w:t xml:space="preserve"> 19.08.2024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обязательных требованиях в Российской Федерации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№ 247-ФЗ от 31.07.2020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 xml:space="preserve">(ред. от </w:t>
            </w:r>
            <w:r>
              <w:rPr>
                <w:rFonts w:ascii="Times New Roman" w:hAnsi="Times New Roman"/>
                <w:highlight w:val="white"/>
              </w:rPr>
              <w:t>08.08.2024</w:t>
            </w:r>
            <w:r>
              <w:rPr>
                <w:rFonts w:ascii="Times New Roman" w:hAnsi="Times New Roman"/>
                <w:highlight w:val="white"/>
                <w:lang w:eastAsia="ru-RU"/>
              </w:rPr>
              <w:t>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 xml:space="preserve">ции - </w:t>
            </w:r>
            <w:r>
              <w:rPr>
                <w:rFonts w:ascii="Times New Roman" w:hAnsi="Times New Roman"/>
                <w:highlight w:val="white"/>
              </w:rPr>
              <w:t>19.08.2024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государственном контроле (надзоре) и м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ниципальном контроле в Российской Федер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№ 248-ФЗ от 31.07.2020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(ред. от 0</w:t>
            </w:r>
            <w:r>
              <w:rPr>
                <w:rFonts w:ascii="Times New Roman" w:hAnsi="Times New Roman"/>
                <w:highlight w:val="white"/>
              </w:rPr>
              <w:t>8.08.2024</w:t>
            </w:r>
            <w:r>
              <w:rPr>
                <w:rFonts w:ascii="Times New Roman" w:hAnsi="Times New Roman"/>
                <w:highlight w:val="white"/>
                <w:lang w:eastAsia="ru-RU"/>
              </w:rPr>
              <w:t>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 xml:space="preserve">ции - </w:t>
            </w:r>
            <w:r>
              <w:rPr>
                <w:rFonts w:ascii="Times New Roman" w:hAnsi="Times New Roman"/>
                <w:highlight w:val="white"/>
              </w:rPr>
              <w:t>08.08.2024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О безопасности дорожного движения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№ 196-ФЗ от 10.12.1995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 xml:space="preserve">(ред. от </w:t>
            </w:r>
            <w:r>
              <w:rPr>
                <w:rFonts w:ascii="Times New Roman" w:hAnsi="Times New Roman"/>
                <w:highlight w:val="white"/>
              </w:rPr>
              <w:t>08.08.2024</w:t>
            </w:r>
            <w:r>
              <w:rPr>
                <w:rFonts w:ascii="Times New Roman" w:hAnsi="Times New Roman"/>
                <w:highlight w:val="white"/>
                <w:lang w:eastAsia="ru-RU"/>
              </w:rPr>
              <w:t>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- 01.09.2024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Об организации дорожного движения в Ро</w:t>
            </w:r>
            <w:r>
              <w:rPr>
                <w:rFonts w:ascii="Times New Roman" w:hAnsi="Times New Roman"/>
                <w:highlight w:val="white"/>
                <w:lang w:eastAsia="ru-RU"/>
              </w:rPr>
              <w:t>с</w:t>
            </w:r>
            <w:r>
              <w:rPr>
                <w:rFonts w:ascii="Times New Roman" w:hAnsi="Times New Roman"/>
                <w:highlight w:val="white"/>
                <w:lang w:eastAsia="ru-RU"/>
              </w:rPr>
              <w:t>сийской Федерации и о внесении изменений в отдельные законодательные акты Российской Федерации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 xml:space="preserve">№ 443-ФЗ от 29.12.2017 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(ред. от 08.08.2024)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- 01.03.2025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Об автомобильных дорогах и о дорожной де</w:t>
            </w:r>
            <w:r>
              <w:rPr>
                <w:rFonts w:ascii="Times New Roman" w:hAnsi="Times New Roman"/>
                <w:highlight w:val="white"/>
                <w:lang w:eastAsia="ru-RU"/>
              </w:rPr>
              <w:t>я</w:t>
            </w:r>
            <w:r>
              <w:rPr>
                <w:rFonts w:ascii="Times New Roman" w:hAnsi="Times New Roman"/>
                <w:highlight w:val="white"/>
                <w:lang w:eastAsia="ru-RU"/>
              </w:rPr>
              <w:t>тельности в Российской Федерации и о внес</w:t>
            </w:r>
            <w:r>
              <w:rPr>
                <w:rFonts w:ascii="Times New Roman" w:hAnsi="Times New Roman"/>
                <w:highlight w:val="white"/>
                <w:lang w:eastAsia="ru-RU"/>
              </w:rPr>
              <w:t>е</w:t>
            </w:r>
            <w:r>
              <w:rPr>
                <w:rFonts w:ascii="Times New Roman" w:hAnsi="Times New Roman"/>
                <w:highlight w:val="white"/>
                <w:lang w:eastAsia="ru-RU"/>
              </w:rPr>
              <w:t>нии изменений в отдельные законодательные акты Российской Федерации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 xml:space="preserve">№ 257-ФЗ от 08.11.2007 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 xml:space="preserve">(ред. от </w:t>
            </w:r>
            <w:r>
              <w:rPr>
                <w:rFonts w:ascii="Times New Roman" w:hAnsi="Times New Roman"/>
                <w:highlight w:val="white"/>
              </w:rPr>
              <w:t>08.08.2024</w:t>
            </w:r>
            <w:r>
              <w:rPr>
                <w:rFonts w:ascii="Times New Roman" w:hAnsi="Times New Roman"/>
                <w:highlight w:val="white"/>
                <w:lang w:eastAsia="ru-RU"/>
              </w:rPr>
              <w:t>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- 01.09.2024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Устав автомобильного транспорта и городск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о</w:t>
            </w:r>
            <w:r>
              <w:rPr>
                <w:rFonts w:ascii="Times New Roman" w:hAnsi="Times New Roman"/>
                <w:highlight w:val="white"/>
                <w:lang w:eastAsia="ru-RU"/>
              </w:rPr>
              <w:t>го наземного электрического транспорта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 xml:space="preserve">№ 259-ФЗ от 08.11.2007 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(ред. от 19.10.2023 с изм. и доп., вступ. в силу с 01.09.2024)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- 01.09.2024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О транспортной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D209A2">
            <w:pPr>
              <w:widowControl w:val="0"/>
              <w:spacing w:after="0" w:line="240" w:lineRule="auto"/>
            </w:pPr>
            <w:hyperlink r:id="rId10" w:tooltip="consultantplus://offline/ref=97D818F94B0D2B3B4A0B5BD9C6CA5F6271D859A6A7E6F63629E8DE5972848CE58F35338B2D69360728978C65C87D1E16A53EEEE3C7F44B03619EY5GEM" w:history="1">
              <w:r w:rsidR="00890BEF">
                <w:rPr>
                  <w:rFonts w:ascii="Times New Roman" w:hAnsi="Times New Roman"/>
                  <w:highlight w:val="white"/>
                  <w:lang w:eastAsia="ru-RU"/>
                </w:rPr>
                <w:t>№ 16-ФЗ от 09.02.2007 г.</w:t>
              </w:r>
            </w:hyperlink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 xml:space="preserve">(ред. от </w:t>
            </w:r>
            <w:r>
              <w:rPr>
                <w:rFonts w:ascii="Times New Roman" w:hAnsi="Times New Roman"/>
                <w:highlight w:val="white"/>
              </w:rPr>
              <w:t>08.08.2024</w:t>
            </w:r>
            <w:r>
              <w:rPr>
                <w:rFonts w:ascii="Times New Roman" w:hAnsi="Times New Roman"/>
                <w:highlight w:val="white"/>
                <w:lang w:eastAsia="ru-RU"/>
              </w:rPr>
              <w:t xml:space="preserve"> с изм. и доп., вступ. в силу с 01.09.2024)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 xml:space="preserve">ции - </w:t>
            </w:r>
            <w:r>
              <w:rPr>
                <w:rFonts w:ascii="Times New Roman" w:hAnsi="Times New Roman"/>
                <w:highlight w:val="white"/>
              </w:rPr>
              <w:t>001.09.2024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Об обязательном страховании гражданской ответственности владельцев транспортных средств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№ 40-ФЗ от 25.04.2002 г.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(ред. от 25.12.2023 с изм. и доп., вступ. в силу с 01.10.2024)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- 01.10.2024.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О техническом осмотре транспортных средств и о внесении изменений в отдельные законодательные акты Российской Федер</w:t>
            </w:r>
            <w:r>
              <w:rPr>
                <w:rFonts w:ascii="Times New Roman" w:hAnsi="Times New Roman"/>
                <w:highlight w:val="white"/>
                <w:lang w:eastAsia="ru-RU"/>
              </w:rPr>
              <w:t>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№ 170-ФЗ от 01.07.2011 г.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 xml:space="preserve">(ред. от 19.10.2023 </w:t>
            </w:r>
            <w:r>
              <w:rPr>
                <w:rFonts w:ascii="Times New Roman" w:hAnsi="Times New Roman"/>
                <w:highlight w:val="white"/>
              </w:rPr>
              <w:t>с изм. и доп., вступ. в силу с 01.10.2024)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- 01.10.2024</w:t>
            </w:r>
          </w:p>
        </w:tc>
      </w:tr>
      <w:tr w:rsidR="00040510" w:rsidTr="009C5931">
        <w:trPr>
          <w:cantSplit/>
          <w:trHeight w:val="1466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>Федеральный закон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>Об обязательном страховании гражданской ответственности перевозчика за причинение вреда жизни, здоровью, имуществу пассаж</w:t>
            </w: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>и</w:t>
            </w: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 xml:space="preserve">ров и о порядке возмещения такого вреда, причиненного при перевозках пассажиров метрополитеном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  <w:color w:val="000000" w:themeColor="text1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>№ 67-ФЗ от 14.06.2012 г. (ред. от 24.06.2023)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color w:val="000000" w:themeColor="text1"/>
                <w:lang w:eastAsia="ru-RU"/>
              </w:rPr>
              <w:t>к</w:t>
            </w:r>
            <w:r>
              <w:rPr>
                <w:rFonts w:ascii="Times New Roman" w:hAnsi="Times New Roman"/>
                <w:color w:val="000000" w:themeColor="text1"/>
                <w:lang w:eastAsia="ru-RU"/>
              </w:rPr>
              <w:t>ции - 0</w:t>
            </w:r>
            <w:r>
              <w:rPr>
                <w:rFonts w:ascii="Times New Roman" w:hAnsi="Times New Roman"/>
                <w:color w:val="000000" w:themeColor="text1"/>
                <w:lang w:val="en-US" w:eastAsia="ru-RU"/>
              </w:rPr>
              <w:t>1</w:t>
            </w:r>
            <w:r>
              <w:rPr>
                <w:rFonts w:ascii="Times New Roman" w:hAnsi="Times New Roman"/>
                <w:color w:val="000000" w:themeColor="text1"/>
                <w:lang w:eastAsia="ru-RU"/>
              </w:rPr>
              <w:t>.09.2024.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2. Нормативные акты Правительства Российской Федерации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мерах по обеспечению промышленной бе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опасности опасных производственных объе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 xml:space="preserve">тов на территории Российской Федерации </w:t>
            </w:r>
          </w:p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28.03.2001 № 241 (ред. от 04.02.2011)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22.02.2011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Об утверждении технического регламента о безопасности сетей газораспределения и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г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зопотребления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 29.10.2010 № 870 (ред. от 14.12.2018)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- 27.12.2018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Правил охраны газораспред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лительных сетей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20.11.2000 № 878 (ред. от 17.05.2016)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01.06.2016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Правил поставки газа в Ро</w:t>
            </w:r>
            <w:r>
              <w:rPr>
                <w:rFonts w:ascii="Times New Roman" w:hAnsi="Times New Roman"/>
                <w:highlight w:val="white"/>
              </w:rPr>
              <w:t>с</w:t>
            </w:r>
            <w:r>
              <w:rPr>
                <w:rFonts w:ascii="Times New Roman" w:hAnsi="Times New Roman"/>
                <w:highlight w:val="white"/>
              </w:rPr>
              <w:t>сийской Федерации, а также о внесении изм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нений в некоторые акты Правительства Ро</w:t>
            </w:r>
            <w:r>
              <w:rPr>
                <w:rFonts w:ascii="Times New Roman" w:hAnsi="Times New Roman"/>
                <w:highlight w:val="white"/>
              </w:rPr>
              <w:t>с</w:t>
            </w:r>
            <w:r>
              <w:rPr>
                <w:rFonts w:ascii="Times New Roman" w:hAnsi="Times New Roman"/>
                <w:highlight w:val="white"/>
              </w:rPr>
              <w:t xml:space="preserve">сийской Федерации и признании </w:t>
            </w:r>
            <w:proofErr w:type="gramStart"/>
            <w:r>
              <w:rPr>
                <w:rFonts w:ascii="Times New Roman" w:hAnsi="Times New Roman"/>
                <w:highlight w:val="white"/>
              </w:rPr>
              <w:t>утратившими</w:t>
            </w:r>
            <w:proofErr w:type="gramEnd"/>
            <w:r>
              <w:rPr>
                <w:rFonts w:ascii="Times New Roman" w:hAnsi="Times New Roman"/>
                <w:highlight w:val="white"/>
              </w:rPr>
              <w:t xml:space="preserve"> силу некоторых актов Правительства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 и отдельных положений актов Правительства Российской Федерации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01.11.2021 № 1901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30.08.2024)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- 01.03.2025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Правил пользования газом и предоставления услуг по газоснабжению в Российской Федерации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17.05.2002 № 317 (ред. от 19.06.2017)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30.06.2017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регистрации объектов в государственном реестре опасных производственных объектов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24.11.1998 № 1371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(ред. от 03.02.2023)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- 03.02.2023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лицензировании эксплуатации взрывопож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роопасных и химически опасных произво</w:t>
            </w:r>
            <w:r>
              <w:rPr>
                <w:rFonts w:ascii="Times New Roman" w:hAnsi="Times New Roman"/>
                <w:highlight w:val="white"/>
              </w:rPr>
              <w:t>д</w:t>
            </w:r>
            <w:r>
              <w:rPr>
                <w:rFonts w:ascii="Times New Roman" w:hAnsi="Times New Roman"/>
                <w:highlight w:val="white"/>
              </w:rPr>
              <w:t>ственных объектов I, II и III классов 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12.10.2020 № 1661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(ред. от 14.12.2023)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- 01.09.2024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highlight w:val="white"/>
              </w:rPr>
              <w:t>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аттестации в области промышленной бе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опасности, по вопросам безопасности гидр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технических сооружений, безопасности в сф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ре электроэнергетики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(вместе с "Положением об аттестации в обл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сти промышленной безопасности, по вопросам безопасности гидротехнических сооружений, безопасности в сфере электроэнергетики")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13.01.2023 N 13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- 01.09.2023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некоторых вопросах аттестации аварийно-спасательных служб, аварийно-спасательных формирований, спасателей и граждан, прио</w:t>
            </w:r>
            <w:r>
              <w:rPr>
                <w:rFonts w:ascii="Times New Roman" w:hAnsi="Times New Roman"/>
                <w:highlight w:val="white"/>
              </w:rPr>
              <w:t>б</w:t>
            </w:r>
            <w:r>
              <w:rPr>
                <w:rFonts w:ascii="Times New Roman" w:hAnsi="Times New Roman"/>
                <w:highlight w:val="white"/>
              </w:rPr>
              <w:t>ретающих статус спасателя</w:t>
            </w:r>
          </w:p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 22.12.2011 № 1091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(ред. от 27.04.2018)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- 11.05.2018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Федеральной службе по экологическому, технологическому и атомному надзору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 30.07.2004 № 401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(ред. от </w:t>
            </w:r>
            <w:r>
              <w:rPr>
                <w:rFonts w:ascii="Times New Roman" w:hAnsi="Times New Roman"/>
                <w:highlight w:val="white"/>
                <w:lang w:eastAsia="ru-RU"/>
              </w:rPr>
              <w:t>31.10.2023</w:t>
            </w:r>
            <w:r>
              <w:rPr>
                <w:rFonts w:ascii="Times New Roman" w:hAnsi="Times New Roman"/>
                <w:highlight w:val="white"/>
              </w:rPr>
              <w:t>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- 01.09.2024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Федеральном агентстве по техническому регулированию и метрологии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17.06.2004 № 294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>ции - 06.11.2021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разработке, утверждении и изменении но</w:t>
            </w:r>
            <w:r>
              <w:rPr>
                <w:rFonts w:ascii="Times New Roman" w:hAnsi="Times New Roman"/>
                <w:highlight w:val="white"/>
              </w:rPr>
              <w:t>р</w:t>
            </w:r>
            <w:r>
              <w:rPr>
                <w:rFonts w:ascii="Times New Roman" w:hAnsi="Times New Roman"/>
                <w:highlight w:val="white"/>
              </w:rPr>
              <w:t>мативных правовых актов федеральных орг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нов исполнительной власти, содержащих го</w:t>
            </w:r>
            <w:r>
              <w:rPr>
                <w:rFonts w:ascii="Times New Roman" w:hAnsi="Times New Roman"/>
                <w:highlight w:val="white"/>
              </w:rPr>
              <w:t>с</w:t>
            </w:r>
            <w:r>
              <w:rPr>
                <w:rFonts w:ascii="Times New Roman" w:hAnsi="Times New Roman"/>
                <w:highlight w:val="white"/>
              </w:rPr>
              <w:t>ударственные нормативные требования охр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ны труд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trike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26.02.2022 № 255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- 01.09.2022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Об утверждении перечня тяжелых работ и р</w:t>
            </w:r>
            <w:r>
              <w:rPr>
                <w:rFonts w:ascii="Times New Roman" w:eastAsia="Times New Roman" w:hAnsi="Times New Roman"/>
                <w:highlight w:val="white"/>
              </w:rPr>
              <w:t>а</w:t>
            </w:r>
            <w:r>
              <w:rPr>
                <w:rFonts w:ascii="Times New Roman" w:eastAsia="Times New Roman" w:hAnsi="Times New Roman"/>
                <w:highlight w:val="white"/>
              </w:rPr>
              <w:t>бот с вредными или опасными условиями тр</w:t>
            </w:r>
            <w:r>
              <w:rPr>
                <w:rFonts w:ascii="Times New Roman" w:eastAsia="Times New Roman" w:hAnsi="Times New Roman"/>
                <w:highlight w:val="white"/>
              </w:rPr>
              <w:t>у</w:t>
            </w:r>
            <w:r>
              <w:rPr>
                <w:rFonts w:ascii="Times New Roman" w:eastAsia="Times New Roman" w:hAnsi="Times New Roman"/>
                <w:highlight w:val="white"/>
              </w:rPr>
              <w:t>да, при выполнении которых запрещается применение труда лиц моложе восемнадцати лет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от 25.02.2000 № 163 (ред. от 20.06.2011)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01.01.2012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Положения о федеральном государственном надзоре за соблюдением тр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от 21.07.2021 № 1230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(ред. от 16.11.2023)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- 01.01.2024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Правил формирования, ра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мещения и расходования резерва средств на осуществление обязательного социального страхования от несчастных случаев на прои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водстве и профессиональных заболеваний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24.12.2012 № 1396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(ред. от 01.03.2024)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- 02.03.2024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порядке расследования и учета случаев пр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фессиональных заболеваний работников (вм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сте с «Правилами расследования и учета сл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чаев профессиональных заболеваний работн</w:t>
            </w:r>
            <w:r>
              <w:rPr>
                <w:rFonts w:ascii="Times New Roman" w:hAnsi="Times New Roman"/>
                <w:highlight w:val="white"/>
              </w:rPr>
              <w:t>и</w:t>
            </w:r>
            <w:r>
              <w:rPr>
                <w:rFonts w:ascii="Times New Roman" w:hAnsi="Times New Roman"/>
                <w:highlight w:val="white"/>
              </w:rPr>
              <w:t xml:space="preserve">ков»)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от 05.07.2022 № 1206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- 01.03.2023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продолжительности рабочего времени м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дицинских работников в зависимости от зан</w:t>
            </w:r>
            <w:r>
              <w:rPr>
                <w:rFonts w:ascii="Times New Roman" w:hAnsi="Times New Roman"/>
                <w:highlight w:val="white"/>
              </w:rPr>
              <w:t>и</w:t>
            </w:r>
            <w:r>
              <w:rPr>
                <w:rFonts w:ascii="Times New Roman" w:hAnsi="Times New Roman"/>
                <w:highlight w:val="white"/>
              </w:rPr>
              <w:t>маемой ими должности и (или) специальности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 xml:space="preserve">от </w:t>
            </w:r>
            <w:r>
              <w:rPr>
                <w:rFonts w:ascii="Times New Roman" w:hAnsi="Times New Roman"/>
                <w:highlight w:val="white"/>
              </w:rPr>
              <w:t>14.02.2003 № 101 (ред. от 24.12.2014)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07.01.2015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Положения об оплате допо</w:t>
            </w:r>
            <w:r>
              <w:rPr>
                <w:rFonts w:ascii="Times New Roman" w:hAnsi="Times New Roman"/>
                <w:highlight w:val="white"/>
              </w:rPr>
              <w:t>л</w:t>
            </w:r>
            <w:r>
              <w:rPr>
                <w:rFonts w:ascii="Times New Roman" w:hAnsi="Times New Roman"/>
                <w:highlight w:val="white"/>
              </w:rPr>
              <w:t>нительных расходов на медицинскую, соц</w:t>
            </w:r>
            <w:r>
              <w:rPr>
                <w:rFonts w:ascii="Times New Roman" w:hAnsi="Times New Roman"/>
                <w:highlight w:val="white"/>
              </w:rPr>
              <w:t>и</w:t>
            </w:r>
            <w:r>
              <w:rPr>
                <w:rFonts w:ascii="Times New Roman" w:hAnsi="Times New Roman"/>
                <w:highlight w:val="white"/>
              </w:rPr>
              <w:t>альную и профессиональную реабилитацию застрахованных лиц, получивших поврежд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ние здоровья вследствие несчастных случаев на производстве и профессиональных забол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ваний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 xml:space="preserve">от </w:t>
            </w:r>
            <w:r>
              <w:rPr>
                <w:rFonts w:ascii="Times New Roman" w:hAnsi="Times New Roman"/>
                <w:highlight w:val="white"/>
              </w:rPr>
              <w:t>15.05.2006 № 286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 xml:space="preserve"> (ред. от 06.11.2024)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- 11.11.2024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перечне рабочих мест в организациях, ос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ществляющих отдельные виды деятельности, в отношении которых специальная оценка усл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вий труда проводится с учетом устанавлива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мых уполномоченным федеральным органом исполнительной власти особенностей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trike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14.10.2022 № 1830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07.03.2023)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>ции - 17.03.2023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Правил отнесения видов эк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номической деятельности к классу професси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нального риска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01.12.2005 № 713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(ред. от 24.12.2022)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- 01.01.2023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аттестации экспертов в области промы</w:t>
            </w:r>
            <w:r>
              <w:rPr>
                <w:rFonts w:ascii="Times New Roman" w:hAnsi="Times New Roman"/>
                <w:highlight w:val="white"/>
              </w:rPr>
              <w:t>ш</w:t>
            </w:r>
            <w:r>
              <w:rPr>
                <w:rFonts w:ascii="Times New Roman" w:hAnsi="Times New Roman"/>
                <w:highlight w:val="white"/>
              </w:rPr>
              <w:t>ленной безопасности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(вместе с «Положением об аттестации экспе</w:t>
            </w:r>
            <w:r>
              <w:rPr>
                <w:rFonts w:ascii="Times New Roman" w:hAnsi="Times New Roman"/>
                <w:highlight w:val="white"/>
              </w:rPr>
              <w:t>р</w:t>
            </w:r>
            <w:r>
              <w:rPr>
                <w:rFonts w:ascii="Times New Roman" w:hAnsi="Times New Roman"/>
                <w:highlight w:val="white"/>
              </w:rPr>
              <w:t>тов в области промышленной безопасности»)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от 02.06.2022 № 1009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(ред. от 09.09.2023)</w:t>
            </w:r>
          </w:p>
          <w:p w:rsidR="00040510" w:rsidRDefault="00040510">
            <w:pPr>
              <w:pStyle w:val="af3"/>
              <w:widowControl w:val="0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eastAsia="Times New Roman" w:hAnsi="Times New Roman"/>
                <w:highlight w:val="white"/>
              </w:rPr>
              <w:t>у</w:t>
            </w:r>
            <w:r>
              <w:rPr>
                <w:rFonts w:ascii="Times New Roman" w:eastAsia="Times New Roman" w:hAnsi="Times New Roman"/>
                <w:highlight w:val="white"/>
              </w:rPr>
              <w:t>мента - 01.09.2024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highlight w:val="white"/>
              </w:rPr>
              <w:t>Об утверждении Правил охраны магистрал</w:t>
            </w:r>
            <w:r>
              <w:rPr>
                <w:rFonts w:ascii="Times New Roman" w:hAnsi="Times New Roman"/>
                <w:highlight w:val="white"/>
              </w:rPr>
              <w:t>ь</w:t>
            </w:r>
            <w:r>
              <w:rPr>
                <w:rFonts w:ascii="Times New Roman" w:hAnsi="Times New Roman"/>
                <w:highlight w:val="white"/>
              </w:rPr>
              <w:t>ных газопроводов и о внесении изменений в Положение о представлении в федеральный орган исполнительной власти (его территор</w:t>
            </w:r>
            <w:r>
              <w:rPr>
                <w:rFonts w:ascii="Times New Roman" w:hAnsi="Times New Roman"/>
                <w:highlight w:val="white"/>
              </w:rPr>
              <w:t>и</w:t>
            </w:r>
            <w:r>
              <w:rPr>
                <w:rFonts w:ascii="Times New Roman" w:hAnsi="Times New Roman"/>
                <w:highlight w:val="white"/>
              </w:rPr>
              <w:t>альные органы), уполномоченный Правител</w:t>
            </w:r>
            <w:r>
              <w:rPr>
                <w:rFonts w:ascii="Times New Roman" w:hAnsi="Times New Roman"/>
                <w:highlight w:val="white"/>
              </w:rPr>
              <w:t>ь</w:t>
            </w:r>
            <w:r>
              <w:rPr>
                <w:rFonts w:ascii="Times New Roman" w:hAnsi="Times New Roman"/>
                <w:highlight w:val="white"/>
              </w:rPr>
              <w:t>ством Российской Федерации на осуществл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ние государственного кадастрового учета, го</w:t>
            </w:r>
            <w:r>
              <w:rPr>
                <w:rFonts w:ascii="Times New Roman" w:hAnsi="Times New Roman"/>
                <w:highlight w:val="white"/>
              </w:rPr>
              <w:t>с</w:t>
            </w:r>
            <w:r>
              <w:rPr>
                <w:rFonts w:ascii="Times New Roman" w:hAnsi="Times New Roman"/>
                <w:highlight w:val="white"/>
              </w:rPr>
              <w:t>ударственной регистрации прав, ведение Ед</w:t>
            </w:r>
            <w:r>
              <w:rPr>
                <w:rFonts w:ascii="Times New Roman" w:hAnsi="Times New Roman"/>
                <w:highlight w:val="white"/>
              </w:rPr>
              <w:t>и</w:t>
            </w:r>
            <w:r>
              <w:rPr>
                <w:rFonts w:ascii="Times New Roman" w:hAnsi="Times New Roman"/>
                <w:highlight w:val="white"/>
              </w:rPr>
              <w:t>ного государственного реестра недвижимости и предоставление сведений, содержащихся в Едином государственном реестре недвижим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сти, федеральными органами исполнительной власти, органами государственной власти субъектов Российской Федерации и органами</w:t>
            </w:r>
            <w:proofErr w:type="gramEnd"/>
            <w:r>
              <w:rPr>
                <w:rFonts w:ascii="Times New Roman" w:hAnsi="Times New Roman"/>
                <w:highlight w:val="white"/>
              </w:rPr>
              <w:t xml:space="preserve"> местного самоуправления дополнительных сведений, воспроизводимых на публичных к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дастровых картах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08.09.2017 № 1083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15.07.2019)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- 01.09.201</w:t>
            </w:r>
            <w:r>
              <w:rPr>
                <w:rFonts w:ascii="Times New Roman" w:hAnsi="Times New Roman"/>
                <w:highlight w:val="white"/>
                <w:lang w:val="en-US"/>
              </w:rPr>
              <w:t>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организации лицензирования отдельных видов деятельности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21.11.2011 № 957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23.04.2024)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- 01.09.2024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Окончание действия р</w:t>
            </w:r>
            <w:r>
              <w:rPr>
                <w:rFonts w:ascii="Times New Roman" w:hAnsi="Times New Roman"/>
                <w:highlight w:val="white"/>
                <w:lang w:eastAsia="ru-RU"/>
              </w:rPr>
              <w:t>е</w:t>
            </w:r>
            <w:r>
              <w:rPr>
                <w:rFonts w:ascii="Times New Roman" w:hAnsi="Times New Roman"/>
                <w:highlight w:val="white"/>
                <w:lang w:eastAsia="ru-RU"/>
              </w:rPr>
              <w:t>дакции - 28.02.2025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О федеральном государственном надзоре в области безопасности гидротехнических с</w:t>
            </w:r>
            <w:r>
              <w:rPr>
                <w:rFonts w:ascii="Times New Roman" w:hAnsi="Times New Roman"/>
                <w:highlight w:val="white"/>
                <w:lang w:eastAsia="ru-RU"/>
              </w:rPr>
              <w:t>о</w:t>
            </w:r>
            <w:r>
              <w:rPr>
                <w:rFonts w:ascii="Times New Roman" w:hAnsi="Times New Roman"/>
                <w:highlight w:val="white"/>
                <w:lang w:eastAsia="ru-RU"/>
              </w:rPr>
              <w:t>оружений (вместе с «Положением о федерал</w:t>
            </w:r>
            <w:r>
              <w:rPr>
                <w:rFonts w:ascii="Times New Roman" w:hAnsi="Times New Roman"/>
                <w:highlight w:val="white"/>
                <w:lang w:eastAsia="ru-RU"/>
              </w:rPr>
              <w:t>ь</w:t>
            </w:r>
            <w:r>
              <w:rPr>
                <w:rFonts w:ascii="Times New Roman" w:hAnsi="Times New Roman"/>
                <w:highlight w:val="white"/>
                <w:lang w:eastAsia="ru-RU"/>
              </w:rPr>
              <w:t>ном государственном надзоре в области бе</w:t>
            </w:r>
            <w:r>
              <w:rPr>
                <w:rFonts w:ascii="Times New Roman" w:hAnsi="Times New Roman"/>
                <w:highlight w:val="white"/>
                <w:lang w:eastAsia="ru-RU"/>
              </w:rPr>
              <w:t>з</w:t>
            </w:r>
            <w:r>
              <w:rPr>
                <w:rFonts w:ascii="Times New Roman" w:hAnsi="Times New Roman"/>
                <w:highlight w:val="white"/>
                <w:lang w:eastAsia="ru-RU"/>
              </w:rPr>
              <w:t>опасности гидротехнических сооружений»)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30.06.2021 № 1080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 xml:space="preserve">(ред. от </w:t>
            </w:r>
            <w:r>
              <w:rPr>
                <w:rFonts w:ascii="Times New Roman" w:hAnsi="Times New Roman"/>
                <w:highlight w:val="white"/>
              </w:rPr>
              <w:t>03.05.2024)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- 01.09.2024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highlight w:val="white"/>
              </w:rPr>
              <w:t>Об утверждении Положения о федеральном государственном контроле (надзоре) за собл</w:t>
            </w:r>
            <w:r>
              <w:rPr>
                <w:rFonts w:ascii="Times New Roman" w:hAnsi="Times New Roman"/>
                <w:highlight w:val="white"/>
              </w:rPr>
              <w:t>ю</w:t>
            </w:r>
            <w:r>
              <w:rPr>
                <w:rFonts w:ascii="Times New Roman" w:hAnsi="Times New Roman"/>
                <w:highlight w:val="white"/>
              </w:rPr>
              <w:t>дением требований, установленных технич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скими регламентами в отношении колесных транспортных средств (шасси) и компонентов транспортных средств (шасси), находящихся в обращении (до начала их эксплуатации), авт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мобильного бензина, дизельного топлива, с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 xml:space="preserve">дового топлива и мазута, или обязательных требований, подлежащих применению до дня </w:t>
            </w:r>
            <w:r>
              <w:rPr>
                <w:rFonts w:ascii="Times New Roman" w:hAnsi="Times New Roman"/>
                <w:highlight w:val="white"/>
              </w:rPr>
              <w:lastRenderedPageBreak/>
              <w:t>вступления в силу технических регламентов в соответствии с Федеральным законом "О те</w:t>
            </w:r>
            <w:r>
              <w:rPr>
                <w:rFonts w:ascii="Times New Roman" w:hAnsi="Times New Roman"/>
                <w:highlight w:val="white"/>
              </w:rPr>
              <w:t>х</w:t>
            </w:r>
            <w:r>
              <w:rPr>
                <w:rFonts w:ascii="Times New Roman" w:hAnsi="Times New Roman"/>
                <w:highlight w:val="white"/>
              </w:rPr>
              <w:t>ническом регулировании</w:t>
            </w:r>
            <w:proofErr w:type="gramEnd"/>
            <w:r>
              <w:rPr>
                <w:rFonts w:ascii="Times New Roman" w:hAnsi="Times New Roman"/>
                <w:highlight w:val="white"/>
              </w:rPr>
              <w:t>", в отношении эле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>трической энергии в электрических сетях о</w:t>
            </w:r>
            <w:r>
              <w:rPr>
                <w:rFonts w:ascii="Times New Roman" w:hAnsi="Times New Roman"/>
                <w:highlight w:val="white"/>
              </w:rPr>
              <w:t>б</w:t>
            </w:r>
            <w:r>
              <w:rPr>
                <w:rFonts w:ascii="Times New Roman" w:hAnsi="Times New Roman"/>
                <w:highlight w:val="white"/>
              </w:rPr>
              <w:t>щего назначения переменного трехфазного и однофазного тока частотой 50 Гц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25.06.2021 № 993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hAnsi="Times New Roman"/>
                <w:highlight w:val="white"/>
                <w:lang w:eastAsia="ru-RU"/>
              </w:rPr>
              <w:t>мента - 01.07.2023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Об утверждении Положения о федеральном государственном метрологическом контроле (надзоре) и о признании </w:t>
            </w:r>
            <w:proofErr w:type="gramStart"/>
            <w:r>
              <w:rPr>
                <w:rFonts w:ascii="Times New Roman" w:hAnsi="Times New Roman"/>
                <w:highlight w:val="white"/>
              </w:rPr>
              <w:t>утратившими</w:t>
            </w:r>
            <w:proofErr w:type="gramEnd"/>
            <w:r>
              <w:rPr>
                <w:rFonts w:ascii="Times New Roman" w:hAnsi="Times New Roman"/>
                <w:highlight w:val="white"/>
              </w:rPr>
              <w:t xml:space="preserve"> силу некоторых актов Правительства Российской Федерации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29.06.2021 № 1053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hAnsi="Times New Roman"/>
                <w:highlight w:val="white"/>
                <w:lang w:eastAsia="ru-RU"/>
              </w:rPr>
              <w:t>мента - 01.07.2023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правилах формирования и ведения единого реестра проверок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28.04.2015 № 415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(ред. от 18.07.2024)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- 01.10.2024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Положения о зоне охраняем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го объекта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31.08.2019 № 1132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 xml:space="preserve">мента - </w:t>
            </w:r>
            <w:hyperlink r:id="rId11" w:tooltip="consultantplus://offline/ref=C46B093457D47D243DD89C025F3333F2F152A7F0ED232AADA4EB06097435D0864B2CA7422AF7AB16AA878B4A163F3CD8AA6469C5C87FF7l8c1N" w:history="1">
              <w:r>
                <w:rPr>
                  <w:rFonts w:ascii="Times New Roman" w:hAnsi="Times New Roman"/>
                  <w:highlight w:val="white"/>
                </w:rPr>
                <w:t>12.09.2019</w:t>
              </w:r>
            </w:hyperlink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подготовке и об аттестации в области пр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мышленной безопасности, по вопросам бе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опасности гидротехнических сооружений, бе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опасности в сфере электроэнергетики" (вместе с «Положением об аттестации в области пр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мышленной безопасности, по вопросам бе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опасности гидротехнических сооружений, бе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опасности в сфере электроэнергетики»)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25.10.2019 № 1365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</w:t>
            </w:r>
            <w:r>
              <w:rPr>
                <w:rFonts w:ascii="Times New Roman" w:hAnsi="Times New Roman"/>
                <w:highlight w:val="white"/>
                <w:lang w:eastAsia="ru-RU"/>
              </w:rPr>
              <w:t>ред. от 13.01.2023)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- 01.09.2023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 xml:space="preserve">Об утверждении </w:t>
            </w:r>
            <w:proofErr w:type="gramStart"/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Правил разработки критериев отнесения объектов всех форм собственности</w:t>
            </w:r>
            <w:proofErr w:type="gramEnd"/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 xml:space="preserve"> к критически важным объектам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  <w:shd w:val="clear" w:color="auto" w:fill="EFEFE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от 14.08.2020 № 1225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 xml:space="preserve">мента - </w:t>
            </w:r>
            <w:hyperlink r:id="rId12" w:tooltip="consultantplus://offline/ref=AE8C05F99D278B6375253C916CA6030AFF3F351985884DAC24394383C9900225CA2DB7963A9865CC8CE4D5D729B431A91AFC6C091C3390S1J1J" w:history="1">
              <w:r>
                <w:rPr>
                  <w:rFonts w:ascii="Times New Roman" w:hAnsi="Times New Roman"/>
                  <w:highlight w:val="white"/>
                </w:rPr>
                <w:t>27.08.2020</w:t>
              </w:r>
            </w:hyperlink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 xml:space="preserve">Об утверждении </w:t>
            </w:r>
            <w:proofErr w:type="gramStart"/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Правил разработки критериев отнесения объектов всех форм собственности</w:t>
            </w:r>
            <w:proofErr w:type="gramEnd"/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 xml:space="preserve"> к потенциально опасным объектам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  <w:shd w:val="clear" w:color="auto" w:fill="EFEFE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от 14.08.2020 № 1226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 xml:space="preserve">мента - </w:t>
            </w:r>
            <w:hyperlink r:id="rId13" w:tooltip="consultantplus://offline/ref=2ED8C139B026E65FAA0F04052F058B98945A80FEFE2D10A062A640947CE0A634D3712694DE32580FA702DA726403B506ADE8C081A5F5F8qEJAJ" w:history="1">
              <w:r>
                <w:rPr>
                  <w:rFonts w:ascii="Times New Roman" w:eastAsia="Times New Roman" w:hAnsi="Times New Roman"/>
                  <w:highlight w:val="white"/>
                  <w:lang w:eastAsia="ru-RU"/>
                </w:rPr>
                <w:t>27.08.2020</w:t>
              </w:r>
            </w:hyperlink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О лицензировании деятельности, связанной с обращением взрывчатых материалов промы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ш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ленного назначения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от 15.09.2020 № 1435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val="en-US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highlight w:val="white"/>
                <w:lang w:val="en-US" w:eastAsia="ru-RU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highlight w:val="white"/>
                <w:lang w:val="en-US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highlight w:val="white"/>
                <w:lang w:val="en-US" w:eastAsia="ru-RU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highlight w:val="white"/>
                <w:lang w:val="en-US" w:eastAsia="ru-RU"/>
              </w:rPr>
              <w:t xml:space="preserve"> 28.01.2022)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>ции -</w:t>
            </w:r>
            <w:r>
              <w:rPr>
                <w:rFonts w:ascii="Times New Roman" w:hAnsi="Times New Roman"/>
                <w:highlight w:val="white"/>
                <w:lang w:val="en-US"/>
              </w:rPr>
              <w:t xml:space="preserve"> 01.03.2022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Об утверждении Положения о разработке пл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нов мероприятий по локализации и ликвид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ции последствий аварий на опасных произво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ственных объектах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от 15.09.2020 № 1437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 xml:space="preserve">мента - </w:t>
            </w:r>
            <w:hyperlink r:id="rId14" w:tooltip="consultantplus://offline/ref=0831CA22ADBC7CD522F131FDCE78913C324EA8752520FB23C446FF3C8BAED59C0255AA85F7732C1C944C4349780760F86EEA9C0CCF13F58BE5KBJ" w:history="1">
              <w:r>
                <w:rPr>
                  <w:rFonts w:ascii="Times New Roman" w:eastAsia="Times New Roman" w:hAnsi="Times New Roman"/>
                  <w:highlight w:val="white"/>
                  <w:lang w:eastAsia="ru-RU"/>
                </w:rPr>
                <w:t>01.01.2021</w:t>
              </w:r>
            </w:hyperlink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О лицензировании деятельности по провед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 xml:space="preserve">нию экспертизы промышленной безопасности </w:t>
            </w:r>
            <w:r>
              <w:rPr>
                <w:rFonts w:ascii="Times New Roman" w:hAnsi="Times New Roman"/>
                <w:highlight w:val="white"/>
                <w:lang w:eastAsia="ru-RU"/>
              </w:rPr>
              <w:t>(вместе с «Положением о лицензировании де</w:t>
            </w:r>
            <w:r>
              <w:rPr>
                <w:rFonts w:ascii="Times New Roman" w:hAnsi="Times New Roman"/>
                <w:highlight w:val="white"/>
                <w:lang w:eastAsia="ru-RU"/>
              </w:rPr>
              <w:t>я</w:t>
            </w:r>
            <w:r>
              <w:rPr>
                <w:rFonts w:ascii="Times New Roman" w:hAnsi="Times New Roman"/>
                <w:highlight w:val="white"/>
                <w:lang w:eastAsia="ru-RU"/>
              </w:rPr>
              <w:t>тельности по проведению экспертизы пр</w:t>
            </w:r>
            <w:r>
              <w:rPr>
                <w:rFonts w:ascii="Times New Roman" w:hAnsi="Times New Roman"/>
                <w:highlight w:val="white"/>
                <w:lang w:eastAsia="ru-RU"/>
              </w:rPr>
              <w:t>о</w:t>
            </w:r>
            <w:r>
              <w:rPr>
                <w:rFonts w:ascii="Times New Roman" w:hAnsi="Times New Roman"/>
                <w:highlight w:val="white"/>
                <w:lang w:eastAsia="ru-RU"/>
              </w:rPr>
              <w:t>мышленной безопасности»)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от 16.09.2020 № 1477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val="en-US" w:eastAsia="ru-RU"/>
              </w:rPr>
              <w:t>(</w:t>
            </w:r>
            <w:proofErr w:type="spellStart"/>
            <w:r>
              <w:rPr>
                <w:rFonts w:ascii="Times New Roman" w:hAnsi="Times New Roman"/>
                <w:highlight w:val="white"/>
                <w:lang w:val="en-US" w:eastAsia="ru-RU"/>
              </w:rPr>
              <w:t>ред</w:t>
            </w:r>
            <w:proofErr w:type="spellEnd"/>
            <w:r>
              <w:rPr>
                <w:rFonts w:ascii="Times New Roman" w:hAnsi="Times New Roman"/>
                <w:highlight w:val="white"/>
                <w:lang w:val="en-US" w:eastAsia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highlight w:val="white"/>
                <w:lang w:val="en-US" w:eastAsia="ru-RU"/>
              </w:rPr>
              <w:t>от</w:t>
            </w:r>
            <w:proofErr w:type="spellEnd"/>
            <w:r>
              <w:rPr>
                <w:rFonts w:ascii="Times New Roman" w:hAnsi="Times New Roman"/>
                <w:highlight w:val="white"/>
                <w:lang w:val="en-US" w:eastAsia="ru-RU"/>
              </w:rPr>
              <w:t xml:space="preserve"> 06.09.2022)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- 15.09.2022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Об утверждении Правил формирования и в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дения реестра требований, подлежащих пр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менению при проведении экспертизы проек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ной документации и (или) экспертизы резул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татов инженерных изысканий, осуществлении архитектурно-строительного проектирования, строительства, реконструкции, капитального ремонта, эксплуатации и сноса объектов кап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тального строительства, и о признании утр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тившим силу постановления Правительства Российской Федерации от 12 сентября 2020 г. № 1417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  <w:shd w:val="clear" w:color="auto" w:fill="EFEFE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от 31.08.2023 № 1417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val="en-US" w:eastAsia="ru-RU"/>
              </w:rPr>
              <w:t>(</w:t>
            </w:r>
            <w:proofErr w:type="spellStart"/>
            <w:r>
              <w:rPr>
                <w:rFonts w:ascii="Times New Roman" w:hAnsi="Times New Roman"/>
                <w:highlight w:val="white"/>
                <w:lang w:val="en-US" w:eastAsia="ru-RU"/>
              </w:rPr>
              <w:t>ред</w:t>
            </w:r>
            <w:proofErr w:type="spellEnd"/>
            <w:r>
              <w:rPr>
                <w:rFonts w:ascii="Times New Roman" w:hAnsi="Times New Roman"/>
                <w:highlight w:val="white"/>
                <w:lang w:val="en-US" w:eastAsia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highlight w:val="white"/>
                <w:lang w:val="en-US" w:eastAsia="ru-RU"/>
              </w:rPr>
              <w:t>от</w:t>
            </w:r>
            <w:proofErr w:type="spellEnd"/>
            <w:r>
              <w:rPr>
                <w:rFonts w:ascii="Times New Roman" w:hAnsi="Times New Roman"/>
                <w:highlight w:val="white"/>
                <w:lang w:val="en-US" w:eastAsia="ru-RU"/>
              </w:rPr>
              <w:t xml:space="preserve"> 05.08.2024)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мента - 01.09.2024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 xml:space="preserve">Об утверждении </w:t>
            </w:r>
            <w:proofErr w:type="gramStart"/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Правил представления декл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рации промышленной безопасности опасных производственных объектов</w:t>
            </w:r>
            <w:proofErr w:type="gram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  <w:shd w:val="clear" w:color="auto" w:fill="EFEFE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от 17.08.2020 № 1241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 xml:space="preserve">мента - </w:t>
            </w:r>
            <w:hyperlink r:id="rId15" w:tooltip="consultantplus://offline/ref=714CFA146112C126EFA81E6317DA750EF0BA150B1FF9D494E2F3A60172B0D6F17D3293C897906F39354561C6A07621065899D870FBA8E2AAI0L2J" w:history="1">
              <w:r>
                <w:rPr>
                  <w:rFonts w:ascii="Times New Roman" w:eastAsia="Times New Roman" w:hAnsi="Times New Roman"/>
                  <w:highlight w:val="white"/>
                  <w:lang w:eastAsia="ru-RU"/>
                </w:rPr>
                <w:t>01.01.2021</w:t>
              </w:r>
            </w:hyperlink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Об утверждении требований к документац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онному обеспечению систем управления пр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мышленной безопасностью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  <w:shd w:val="clear" w:color="auto" w:fill="EFEFE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от 17.08.2020 № 1243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(ред. от 30.06.2021)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- 01.07.2021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организации и осуществлении произво</w:t>
            </w:r>
            <w:r>
              <w:rPr>
                <w:rFonts w:ascii="Times New Roman" w:hAnsi="Times New Roman"/>
                <w:highlight w:val="white"/>
              </w:rPr>
              <w:t>д</w:t>
            </w:r>
            <w:r>
              <w:rPr>
                <w:rFonts w:ascii="Times New Roman" w:hAnsi="Times New Roman"/>
                <w:highlight w:val="white"/>
              </w:rPr>
              <w:t xml:space="preserve">ственного </w:t>
            </w:r>
            <w:proofErr w:type="gramStart"/>
            <w:r>
              <w:rPr>
                <w:rFonts w:ascii="Times New Roman" w:hAnsi="Times New Roman"/>
                <w:highlight w:val="white"/>
              </w:rPr>
              <w:t>контроля за</w:t>
            </w:r>
            <w:proofErr w:type="gramEnd"/>
            <w:r>
              <w:rPr>
                <w:rFonts w:ascii="Times New Roman" w:hAnsi="Times New Roman"/>
                <w:highlight w:val="white"/>
              </w:rPr>
              <w:t xml:space="preserve"> соблюдением требов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ний промышленной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18.12.2020 № 2168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(ред. от 29.07.2023)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мента - 01.09.2024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проведении эксперимента по внедрению с</w:t>
            </w:r>
            <w:r>
              <w:rPr>
                <w:rFonts w:ascii="Times New Roman" w:hAnsi="Times New Roman"/>
                <w:highlight w:val="white"/>
              </w:rPr>
              <w:t>и</w:t>
            </w:r>
            <w:r>
              <w:rPr>
                <w:rFonts w:ascii="Times New Roman" w:hAnsi="Times New Roman"/>
                <w:highlight w:val="white"/>
              </w:rPr>
              <w:t>стемы дистанционного контроля промышле</w:t>
            </w:r>
            <w:r>
              <w:rPr>
                <w:rFonts w:ascii="Times New Roman" w:hAnsi="Times New Roman"/>
                <w:highlight w:val="white"/>
              </w:rPr>
              <w:t>н</w:t>
            </w:r>
            <w:r>
              <w:rPr>
                <w:rFonts w:ascii="Times New Roman" w:hAnsi="Times New Roman"/>
                <w:highlight w:val="white"/>
              </w:rPr>
              <w:t>ной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от 31.12.2020 № 2415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 xml:space="preserve">(ред. от 09.12.2023) 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- 11.12.2023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highlight w:val="white"/>
              </w:rPr>
              <w:t>О порядке допуска организаций к деятельн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сти по проведению специальной оценки усл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вий труда, их регистрации в реестре организ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ций, проводящих специальную оценку усл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вий труда, приостановления и прекращения деятельности по проведению специальной оценки условий труда (вместе с «Правилами допуска организаций к деятельности по пров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дению специальной оценки условий труда, их регистрации в реестре организаций, провод</w:t>
            </w:r>
            <w:r>
              <w:rPr>
                <w:rFonts w:ascii="Times New Roman" w:hAnsi="Times New Roman"/>
                <w:highlight w:val="white"/>
              </w:rPr>
              <w:t>я</w:t>
            </w:r>
            <w:r>
              <w:rPr>
                <w:rFonts w:ascii="Times New Roman" w:hAnsi="Times New Roman"/>
                <w:highlight w:val="white"/>
              </w:rPr>
              <w:t>щих специальную оценку условий труда, пр</w:t>
            </w:r>
            <w:r>
              <w:rPr>
                <w:rFonts w:ascii="Times New Roman" w:hAnsi="Times New Roman"/>
                <w:highlight w:val="white"/>
              </w:rPr>
              <w:t>и</w:t>
            </w:r>
            <w:r>
              <w:rPr>
                <w:rFonts w:ascii="Times New Roman" w:hAnsi="Times New Roman"/>
                <w:highlight w:val="white"/>
              </w:rPr>
              <w:t>остановления и прекращения деятельности по</w:t>
            </w:r>
            <w:proofErr w:type="gramEnd"/>
            <w:r>
              <w:rPr>
                <w:rFonts w:ascii="Times New Roman" w:hAnsi="Times New Roman"/>
                <w:highlight w:val="white"/>
              </w:rPr>
              <w:t xml:space="preserve"> проведению специальной оценки условий тр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да»)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trike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16.12.2021 № 2332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- 01.09.2022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федеральном государственном надзоре в области промышленной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30.06.2021 № 1082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(</w:t>
            </w:r>
            <w:r>
              <w:rPr>
                <w:rFonts w:ascii="Times New Roman" w:hAnsi="Times New Roman"/>
                <w:highlight w:val="white"/>
                <w:lang w:eastAsia="ru-RU"/>
              </w:rPr>
              <w:t>ред. от 22.04.2024)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 xml:space="preserve">мента </w:t>
            </w:r>
            <w:r>
              <w:rPr>
                <w:rFonts w:ascii="Times New Roman" w:hAnsi="Times New Roman"/>
                <w:highlight w:val="white"/>
              </w:rPr>
              <w:t>01.09.2024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Правил формирования и утверждения перечня потенциально опасных объектов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10.07.2021 № 1155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 xml:space="preserve">мента </w:t>
            </w:r>
            <w:r>
              <w:rPr>
                <w:rFonts w:ascii="Times New Roman" w:hAnsi="Times New Roman"/>
                <w:highlight w:val="white"/>
              </w:rPr>
              <w:t>01.03.2022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highlight w:val="white"/>
                <w:lang w:eastAsia="ru-RU"/>
              </w:rPr>
              <w:t>Об утверждении состава и содержания техн</w:t>
            </w:r>
            <w:r>
              <w:rPr>
                <w:rFonts w:ascii="Times New Roman" w:hAnsi="Times New Roman"/>
                <w:highlight w:val="white"/>
                <w:lang w:eastAsia="ru-RU"/>
              </w:rPr>
              <w:t>и</w:t>
            </w:r>
            <w:r>
              <w:rPr>
                <w:rFonts w:ascii="Times New Roman" w:hAnsi="Times New Roman"/>
                <w:highlight w:val="white"/>
                <w:lang w:eastAsia="ru-RU"/>
              </w:rPr>
              <w:t>ческих требований и условий, подлежащих обязательному исполнению при архитектурно-строительном проектировании в целях реко</w:t>
            </w:r>
            <w:r>
              <w:rPr>
                <w:rFonts w:ascii="Times New Roman" w:hAnsi="Times New Roman"/>
                <w:highlight w:val="white"/>
                <w:lang w:eastAsia="ru-RU"/>
              </w:rPr>
              <w:t>н</w:t>
            </w:r>
            <w:r>
              <w:rPr>
                <w:rFonts w:ascii="Times New Roman" w:hAnsi="Times New Roman"/>
                <w:highlight w:val="white"/>
                <w:lang w:eastAsia="ru-RU"/>
              </w:rPr>
              <w:t>струкции, капитального ремонта существу</w:t>
            </w:r>
            <w:r>
              <w:rPr>
                <w:rFonts w:ascii="Times New Roman" w:hAnsi="Times New Roman"/>
                <w:highlight w:val="white"/>
                <w:lang w:eastAsia="ru-RU"/>
              </w:rPr>
              <w:t>ю</w:t>
            </w:r>
            <w:r>
              <w:rPr>
                <w:rFonts w:ascii="Times New Roman" w:hAnsi="Times New Roman"/>
                <w:highlight w:val="white"/>
                <w:lang w:eastAsia="ru-RU"/>
              </w:rPr>
              <w:t>щих линейных объектов в связи с планиру</w:t>
            </w:r>
            <w:r>
              <w:rPr>
                <w:rFonts w:ascii="Times New Roman" w:hAnsi="Times New Roman"/>
                <w:highlight w:val="white"/>
                <w:lang w:eastAsia="ru-RU"/>
              </w:rPr>
              <w:t>е</w:t>
            </w:r>
            <w:r>
              <w:rPr>
                <w:rFonts w:ascii="Times New Roman" w:hAnsi="Times New Roman"/>
                <w:highlight w:val="white"/>
                <w:lang w:eastAsia="ru-RU"/>
              </w:rPr>
              <w:t>мыми строительством, реконструкцией или капитальным ремонтом объектов капитального строительства, Правил их выдачи и досрочн</w:t>
            </w:r>
            <w:r>
              <w:rPr>
                <w:rFonts w:ascii="Times New Roman" w:hAnsi="Times New Roman"/>
                <w:highlight w:val="white"/>
                <w:lang w:eastAsia="ru-RU"/>
              </w:rPr>
              <w:t>о</w:t>
            </w:r>
            <w:r>
              <w:rPr>
                <w:rFonts w:ascii="Times New Roman" w:hAnsi="Times New Roman"/>
                <w:highlight w:val="white"/>
                <w:lang w:eastAsia="ru-RU"/>
              </w:rPr>
              <w:t>го прекращения их действия, а также Правил определения размера затрат на их подготовку, подлежащих возмещению правообладателю существующего линейного объекта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highlight w:val="white"/>
                <w:lang w:eastAsia="ru-RU"/>
              </w:rPr>
              <w:t>(вместе с</w:t>
            </w:r>
            <w:proofErr w:type="gramEnd"/>
            <w:r>
              <w:rPr>
                <w:rFonts w:ascii="Times New Roman" w:hAnsi="Times New Roman"/>
                <w:highlight w:val="white"/>
                <w:lang w:eastAsia="ru-RU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highlight w:val="white"/>
                <w:lang w:eastAsia="ru-RU"/>
              </w:rPr>
              <w:t>Правилами выдачи технических требований и условий, подлежащих обязательному исполн</w:t>
            </w:r>
            <w:r>
              <w:rPr>
                <w:rFonts w:ascii="Times New Roman" w:hAnsi="Times New Roman"/>
                <w:highlight w:val="white"/>
                <w:lang w:eastAsia="ru-RU"/>
              </w:rPr>
              <w:t>е</w:t>
            </w:r>
            <w:r>
              <w:rPr>
                <w:rFonts w:ascii="Times New Roman" w:hAnsi="Times New Roman"/>
                <w:highlight w:val="white"/>
                <w:lang w:eastAsia="ru-RU"/>
              </w:rPr>
              <w:t>нию при архитектурно-строительном проект</w:t>
            </w:r>
            <w:r>
              <w:rPr>
                <w:rFonts w:ascii="Times New Roman" w:hAnsi="Times New Roman"/>
                <w:highlight w:val="white"/>
                <w:lang w:eastAsia="ru-RU"/>
              </w:rPr>
              <w:t>и</w:t>
            </w:r>
            <w:r>
              <w:rPr>
                <w:rFonts w:ascii="Times New Roman" w:hAnsi="Times New Roman"/>
                <w:highlight w:val="white"/>
                <w:lang w:eastAsia="ru-RU"/>
              </w:rPr>
              <w:t>ровании в целях реконструкции, капитального ремонта существующих линейных объектов в связи с планируемыми строительством, реко</w:t>
            </w:r>
            <w:r>
              <w:rPr>
                <w:rFonts w:ascii="Times New Roman" w:hAnsi="Times New Roman"/>
                <w:highlight w:val="white"/>
                <w:lang w:eastAsia="ru-RU"/>
              </w:rPr>
              <w:t>н</w:t>
            </w:r>
            <w:r>
              <w:rPr>
                <w:rFonts w:ascii="Times New Roman" w:hAnsi="Times New Roman"/>
                <w:highlight w:val="white"/>
                <w:lang w:eastAsia="ru-RU"/>
              </w:rPr>
              <w:t>струкцией или капитальным ремонтом объе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тов капитального строительства, выдаваемых в целях реконструкции, капитального ремонта существующих линейных объектов, и досро</w:t>
            </w:r>
            <w:r>
              <w:rPr>
                <w:rFonts w:ascii="Times New Roman" w:hAnsi="Times New Roman"/>
                <w:highlight w:val="white"/>
                <w:lang w:eastAsia="ru-RU"/>
              </w:rPr>
              <w:t>ч</w:t>
            </w:r>
            <w:r>
              <w:rPr>
                <w:rFonts w:ascii="Times New Roman" w:hAnsi="Times New Roman"/>
                <w:highlight w:val="white"/>
                <w:lang w:eastAsia="ru-RU"/>
              </w:rPr>
              <w:t>ного прекращения их действия»)</w:t>
            </w:r>
            <w:proofErr w:type="gram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от 31.12.2021 № 2608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(</w:t>
            </w:r>
            <w:r>
              <w:rPr>
                <w:rFonts w:ascii="Times New Roman" w:hAnsi="Times New Roman"/>
                <w:highlight w:val="white"/>
                <w:lang w:eastAsia="ru-RU"/>
              </w:rPr>
              <w:t>ред. от 16.05.2024)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hAnsi="Times New Roman"/>
                <w:highlight w:val="white"/>
                <w:lang w:eastAsia="ru-RU"/>
              </w:rPr>
              <w:t>мента - 25.05.2024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обязательных требований к организации и функционированию системы обеспечения вызова экстренных оперативных служб по единому номеру «112», в том числе порядка и сроков осуществления приема, о</w:t>
            </w:r>
            <w:r>
              <w:rPr>
                <w:rFonts w:ascii="Times New Roman" w:hAnsi="Times New Roman"/>
                <w:highlight w:val="white"/>
              </w:rPr>
              <w:t>б</w:t>
            </w:r>
            <w:r>
              <w:rPr>
                <w:rFonts w:ascii="Times New Roman" w:hAnsi="Times New Roman"/>
                <w:highlight w:val="white"/>
              </w:rPr>
              <w:t>работки и передачи вызовов по единому ном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ру «112» диспетчерским службам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от 12.11.2021 № 1931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hAnsi="Times New Roman"/>
                <w:highlight w:val="white"/>
                <w:lang w:eastAsia="ru-RU"/>
              </w:rPr>
              <w:t>мента - 01.01.2022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порядке аттестации на право выполнения работ, по специальной оценке, условий труда, выдачи сертификата эксперта на право выпо</w:t>
            </w:r>
            <w:r>
              <w:rPr>
                <w:rFonts w:ascii="Times New Roman" w:hAnsi="Times New Roman"/>
                <w:highlight w:val="white"/>
              </w:rPr>
              <w:t>л</w:t>
            </w:r>
            <w:r>
              <w:rPr>
                <w:rFonts w:ascii="Times New Roman" w:hAnsi="Times New Roman"/>
                <w:highlight w:val="white"/>
              </w:rPr>
              <w:t>нения работ, по специальной оценке, условий труда и его аннулирования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от 16.12.2021 № 2333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(</w:t>
            </w:r>
            <w:r>
              <w:rPr>
                <w:rFonts w:ascii="Times New Roman" w:hAnsi="Times New Roman"/>
                <w:highlight w:val="white"/>
                <w:lang w:eastAsia="ru-RU"/>
              </w:rPr>
              <w:t>ред. от 06.05.2024)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hAnsi="Times New Roman"/>
                <w:highlight w:val="white"/>
                <w:lang w:eastAsia="ru-RU"/>
              </w:rPr>
              <w:t>мента - 01.09.2024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Правил аккредитации орган</w:t>
            </w:r>
            <w:r>
              <w:rPr>
                <w:rFonts w:ascii="Times New Roman" w:hAnsi="Times New Roman"/>
                <w:highlight w:val="white"/>
              </w:rPr>
              <w:t>и</w:t>
            </w:r>
            <w:r>
              <w:rPr>
                <w:rFonts w:ascii="Times New Roman" w:hAnsi="Times New Roman"/>
                <w:highlight w:val="white"/>
              </w:rPr>
              <w:t>заций, индивидуальных предпринимателей, оказывающих услуги в области охраны труда, и требований к организациям и индивидуал</w:t>
            </w:r>
            <w:r>
              <w:rPr>
                <w:rFonts w:ascii="Times New Roman" w:hAnsi="Times New Roman"/>
                <w:highlight w:val="white"/>
              </w:rPr>
              <w:t>ь</w:t>
            </w:r>
            <w:r>
              <w:rPr>
                <w:rFonts w:ascii="Times New Roman" w:hAnsi="Times New Roman"/>
                <w:highlight w:val="white"/>
              </w:rPr>
              <w:t>ным предпринимателям, оказывающим услуги в области охраны труда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от 16.12.2021 № 2334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(ред. от 16.08.2023)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hAnsi="Times New Roman"/>
                <w:highlight w:val="white"/>
                <w:lang w:eastAsia="ru-RU"/>
              </w:rPr>
              <w:t>мента - 01.09.2024</w:t>
            </w:r>
          </w:p>
        </w:tc>
      </w:tr>
      <w:tr w:rsidR="00040510" w:rsidTr="009C5931">
        <w:trPr>
          <w:trHeight w:val="85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уровней реагирования на ландшафтные (природные) пожары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22.12.2023 № 2263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с 01.01.2024</w:t>
            </w: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highlight w:val="white"/>
              </w:rPr>
              <w:t>Об утверждении требований к содержанию результатов применения предусмотренных частью 6 статьи 15 Федерального закона «Те</w:t>
            </w:r>
            <w:r>
              <w:rPr>
                <w:rFonts w:ascii="Times New Roman" w:hAnsi="Times New Roman"/>
                <w:highlight w:val="white"/>
              </w:rPr>
              <w:t>х</w:t>
            </w:r>
            <w:r>
              <w:rPr>
                <w:rFonts w:ascii="Times New Roman" w:hAnsi="Times New Roman"/>
                <w:highlight w:val="white"/>
              </w:rPr>
              <w:t>нический регламент о безопасности зданий и сооружений» способов обоснования соотве</w:t>
            </w:r>
            <w:r>
              <w:rPr>
                <w:rFonts w:ascii="Times New Roman" w:hAnsi="Times New Roman"/>
                <w:highlight w:val="white"/>
              </w:rPr>
              <w:t>т</w:t>
            </w:r>
            <w:r>
              <w:rPr>
                <w:rFonts w:ascii="Times New Roman" w:hAnsi="Times New Roman"/>
                <w:highlight w:val="white"/>
              </w:rPr>
              <w:t>ствия архитектурных, функционально-технологических, конструктивных, инжене</w:t>
            </w:r>
            <w:r>
              <w:rPr>
                <w:rFonts w:ascii="Times New Roman" w:hAnsi="Times New Roman"/>
                <w:highlight w:val="white"/>
              </w:rPr>
              <w:t>р</w:t>
            </w:r>
            <w:r>
              <w:rPr>
                <w:rFonts w:ascii="Times New Roman" w:hAnsi="Times New Roman"/>
                <w:highlight w:val="white"/>
              </w:rPr>
              <w:t>но-технических и иных решений и меропри</w:t>
            </w:r>
            <w:r>
              <w:rPr>
                <w:rFonts w:ascii="Times New Roman" w:hAnsi="Times New Roman"/>
                <w:highlight w:val="white"/>
              </w:rPr>
              <w:t>я</w:t>
            </w:r>
            <w:r>
              <w:rPr>
                <w:rFonts w:ascii="Times New Roman" w:hAnsi="Times New Roman"/>
                <w:highlight w:val="white"/>
              </w:rPr>
              <w:t>тий по обеспечению безопасности зданий, с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оружений, процессов, осуществляемых на всех этапах их жизненного цикла, требованиям, установленным указанным Федеральным з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коном, порядку их подготовки и утверждения</w:t>
            </w:r>
            <w:proofErr w:type="gram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30.05.2024 № 708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с 01.09.2024</w:t>
            </w: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особенностях разрешительной деятельн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сти в Российской Федерации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12.03.2022 N 353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06.11.2024)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>ции - 11.11.2024.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Постановление С</w:t>
            </w:r>
            <w:r>
              <w:rPr>
                <w:rFonts w:ascii="Times New Roman" w:eastAsia="Times New Roman" w:hAnsi="Times New Roman"/>
                <w:highlight w:val="white"/>
              </w:rPr>
              <w:t>о</w:t>
            </w:r>
            <w:r>
              <w:rPr>
                <w:rFonts w:ascii="Times New Roman" w:eastAsia="Times New Roman" w:hAnsi="Times New Roman"/>
                <w:highlight w:val="white"/>
              </w:rPr>
              <w:t>вета министров РСФСР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пенсиях на льготных условиях по старости (по возрасту) и за выслугу лет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 xml:space="preserve">от </w:t>
            </w:r>
            <w:r>
              <w:rPr>
                <w:rFonts w:ascii="Times New Roman" w:hAnsi="Times New Roman"/>
                <w:highlight w:val="white"/>
              </w:rPr>
              <w:t>02.10.1991 № 517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hAnsi="Times New Roman"/>
                <w:highlight w:val="white"/>
                <w:lang w:eastAsia="ru-RU"/>
              </w:rPr>
              <w:t xml:space="preserve">мента - </w:t>
            </w:r>
            <w:hyperlink r:id="rId16" w:tooltip="consultantplus://offline/ref=455A08AB3004D7966AF8EF485B5BAB2C49AA655D25A66770A0B91E950D99CCEF223E500B4CCE2FFEf4I" w:history="1">
              <w:r>
                <w:rPr>
                  <w:rFonts w:ascii="Times New Roman" w:hAnsi="Times New Roman"/>
                  <w:highlight w:val="white"/>
                  <w:lang w:eastAsia="ru-RU"/>
                </w:rPr>
                <w:t>02.10.1991</w:t>
              </w:r>
            </w:hyperlink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Минприроды России 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Правил разработки мест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рождений углеводородного сырья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14.06.2016 № 356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</w:t>
            </w:r>
            <w:r>
              <w:rPr>
                <w:rFonts w:ascii="Times New Roman" w:hAnsi="Times New Roman"/>
                <w:highlight w:val="white"/>
                <w:lang w:eastAsia="ru-RU"/>
              </w:rPr>
              <w:t>ред. от 07.08.2020</w:t>
            </w:r>
            <w:r>
              <w:rPr>
                <w:rFonts w:ascii="Times New Roman" w:hAnsi="Times New Roman"/>
                <w:highlight w:val="white"/>
              </w:rPr>
              <w:t>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- 10.11.2020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Распоряжение Пр</w:t>
            </w:r>
            <w:r>
              <w:rPr>
                <w:rFonts w:ascii="Times New Roman" w:hAnsi="Times New Roman"/>
                <w:highlight w:val="white"/>
                <w:lang w:eastAsia="ru-RU"/>
              </w:rPr>
              <w:t>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вительства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перечня документов в обл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сти стандартизации, содержащих правила и методы исследований (испытаний) и измер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ний, в том числе правила отбора образцов, н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обходимые для применения и исполнения те</w:t>
            </w:r>
            <w:r>
              <w:rPr>
                <w:rFonts w:ascii="Times New Roman" w:hAnsi="Times New Roman"/>
                <w:highlight w:val="white"/>
              </w:rPr>
              <w:t>х</w:t>
            </w:r>
            <w:r>
              <w:rPr>
                <w:rFonts w:ascii="Times New Roman" w:hAnsi="Times New Roman"/>
                <w:highlight w:val="white"/>
              </w:rPr>
              <w:t xml:space="preserve">нического регламента о безопасности сетей газораспределения и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газопотребления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и ос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ществления оценки соответствия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от 10.06.2011 № 1005-р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hAnsi="Times New Roman"/>
                <w:highlight w:val="white"/>
                <w:lang w:eastAsia="ru-RU"/>
              </w:rPr>
              <w:t>мента 10.06.2011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Постановление К</w:t>
            </w:r>
            <w:r>
              <w:rPr>
                <w:rFonts w:ascii="Times New Roman" w:eastAsia="Times New Roman" w:hAnsi="Times New Roman"/>
                <w:highlight w:val="white"/>
              </w:rPr>
              <w:t>а</w:t>
            </w:r>
            <w:r>
              <w:rPr>
                <w:rFonts w:ascii="Times New Roman" w:eastAsia="Times New Roman" w:hAnsi="Times New Roman"/>
                <w:highlight w:val="white"/>
              </w:rPr>
              <w:t>бинета Министров СССР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Списков производств, работ, профессий, должностей и показателей, да</w:t>
            </w:r>
            <w:r>
              <w:rPr>
                <w:rFonts w:ascii="Times New Roman" w:hAnsi="Times New Roman"/>
                <w:highlight w:val="white"/>
              </w:rPr>
              <w:t>ю</w:t>
            </w:r>
            <w:r>
              <w:rPr>
                <w:rFonts w:ascii="Times New Roman" w:hAnsi="Times New Roman"/>
                <w:highlight w:val="white"/>
              </w:rPr>
              <w:t>щих право на льготное пенсионное обеспеч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ние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 xml:space="preserve">от </w:t>
            </w:r>
            <w:r>
              <w:rPr>
                <w:rFonts w:ascii="Times New Roman" w:hAnsi="Times New Roman"/>
                <w:highlight w:val="white"/>
              </w:rPr>
              <w:t>26.01.1991 № 10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02.10.1991)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>ции - 02.10.1991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3. Нормативные документы, содержащие требования промышленной безопасности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Общие требования промышленной безопасности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Руководящий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документ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Инструкция по обследованию шаровых резе</w:t>
            </w:r>
            <w:r>
              <w:rPr>
                <w:rFonts w:ascii="Times New Roman" w:hAnsi="Times New Roman"/>
                <w:highlight w:val="white"/>
              </w:rPr>
              <w:t>р</w:t>
            </w:r>
            <w:r>
              <w:rPr>
                <w:rFonts w:ascii="Times New Roman" w:hAnsi="Times New Roman"/>
                <w:highlight w:val="white"/>
              </w:rPr>
              <w:t>вуаров и газгольдеров для хранения сжиже</w:t>
            </w:r>
            <w:r>
              <w:rPr>
                <w:rFonts w:ascii="Times New Roman" w:hAnsi="Times New Roman"/>
                <w:highlight w:val="white"/>
              </w:rPr>
              <w:t>н</w:t>
            </w:r>
            <w:r>
              <w:rPr>
                <w:rFonts w:ascii="Times New Roman" w:hAnsi="Times New Roman"/>
                <w:highlight w:val="white"/>
              </w:rPr>
              <w:t xml:space="preserve">ных газов под давлением 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РД 03-380-00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Госгорте</w:t>
            </w:r>
            <w:r>
              <w:rPr>
                <w:rFonts w:ascii="Times New Roman" w:hAnsi="Times New Roman"/>
                <w:highlight w:val="white"/>
              </w:rPr>
              <w:t>х</w:t>
            </w:r>
            <w:r>
              <w:rPr>
                <w:rFonts w:ascii="Times New Roman" w:hAnsi="Times New Roman"/>
                <w:highlight w:val="white"/>
              </w:rPr>
              <w:t>надзора РФ от 20.09.2000 № 51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hAnsi="Times New Roman"/>
                <w:highlight w:val="white"/>
                <w:lang w:eastAsia="ru-RU"/>
              </w:rPr>
              <w:t xml:space="preserve">мента </w:t>
            </w:r>
            <w:r>
              <w:rPr>
                <w:rFonts w:ascii="Times New Roman" w:hAnsi="Times New Roman"/>
                <w:highlight w:val="white"/>
              </w:rPr>
              <w:t>с 01.01.2002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Руководящий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документ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Методические рекомендации о порядке пров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 xml:space="preserve">дения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вихретокового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контроля технических устройств и сооружений, применяемых и эк</w:t>
            </w:r>
            <w:r>
              <w:rPr>
                <w:rFonts w:ascii="Times New Roman" w:hAnsi="Times New Roman"/>
                <w:highlight w:val="white"/>
              </w:rPr>
              <w:t>с</w:t>
            </w:r>
            <w:r>
              <w:rPr>
                <w:rFonts w:ascii="Times New Roman" w:hAnsi="Times New Roman"/>
                <w:highlight w:val="white"/>
              </w:rPr>
              <w:t>плуатируемых на опасных производственных объектах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РД-13-03-2006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от 13.12.</w:t>
            </w:r>
            <w:r>
              <w:rPr>
                <w:rFonts w:ascii="Times New Roman" w:hAnsi="Times New Roman"/>
                <w:highlight w:val="white"/>
                <w:lang w:val="en-US"/>
              </w:rPr>
              <w:t>20</w:t>
            </w:r>
            <w:r>
              <w:rPr>
                <w:rFonts w:ascii="Times New Roman" w:hAnsi="Times New Roman"/>
                <w:highlight w:val="white"/>
              </w:rPr>
              <w:t>06 № 1072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hAnsi="Times New Roman"/>
                <w:highlight w:val="white"/>
                <w:lang w:eastAsia="ru-RU"/>
              </w:rPr>
              <w:t xml:space="preserve">мента </w:t>
            </w:r>
            <w:r>
              <w:rPr>
                <w:rFonts w:ascii="Times New Roman" w:hAnsi="Times New Roman"/>
                <w:highlight w:val="white"/>
              </w:rPr>
              <w:t>с 25.12.2006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Руководящий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документ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Методические рекомендации о порядке пров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дения капиллярного контроля технических устройств и сооружений, применяемых и эк</w:t>
            </w:r>
            <w:r>
              <w:rPr>
                <w:rFonts w:ascii="Times New Roman" w:hAnsi="Times New Roman"/>
                <w:highlight w:val="white"/>
              </w:rPr>
              <w:t>с</w:t>
            </w:r>
            <w:r>
              <w:rPr>
                <w:rFonts w:ascii="Times New Roman" w:hAnsi="Times New Roman"/>
                <w:highlight w:val="white"/>
              </w:rPr>
              <w:t>плуатируемых на опасных производственных объектах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РД-13-06-2006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от 13.12.</w:t>
            </w:r>
            <w:r>
              <w:rPr>
                <w:rFonts w:ascii="Times New Roman" w:hAnsi="Times New Roman"/>
                <w:highlight w:val="white"/>
                <w:lang w:val="en-US"/>
              </w:rPr>
              <w:t>20</w:t>
            </w:r>
            <w:r>
              <w:rPr>
                <w:rFonts w:ascii="Times New Roman" w:hAnsi="Times New Roman"/>
                <w:highlight w:val="white"/>
              </w:rPr>
              <w:t>06 № 1072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hAnsi="Times New Roman"/>
                <w:highlight w:val="white"/>
                <w:lang w:eastAsia="ru-RU"/>
              </w:rPr>
              <w:t>мента</w:t>
            </w:r>
            <w:r>
              <w:rPr>
                <w:rFonts w:ascii="Times New Roman" w:hAnsi="Times New Roman"/>
                <w:highlight w:val="white"/>
              </w:rPr>
              <w:t xml:space="preserve"> с 25.12.2006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Руководящий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документ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Методические рекомендации о порядке пров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дения магнитопорошкового контроля технич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ских устройств и сооружений, применяемых и эксплуатируемых на опасных производстве</w:t>
            </w:r>
            <w:r>
              <w:rPr>
                <w:rFonts w:ascii="Times New Roman" w:hAnsi="Times New Roman"/>
                <w:highlight w:val="white"/>
              </w:rPr>
              <w:t>н</w:t>
            </w:r>
            <w:r>
              <w:rPr>
                <w:rFonts w:ascii="Times New Roman" w:hAnsi="Times New Roman"/>
                <w:highlight w:val="white"/>
              </w:rPr>
              <w:t>ных объектах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РД-13-05-2006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от 13.12.</w:t>
            </w:r>
            <w:r>
              <w:rPr>
                <w:rFonts w:ascii="Times New Roman" w:hAnsi="Times New Roman"/>
                <w:highlight w:val="white"/>
                <w:lang w:val="en-US"/>
              </w:rPr>
              <w:t>20</w:t>
            </w:r>
            <w:r>
              <w:rPr>
                <w:rFonts w:ascii="Times New Roman" w:hAnsi="Times New Roman"/>
                <w:highlight w:val="white"/>
              </w:rPr>
              <w:t>06 № 1072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hAnsi="Times New Roman"/>
                <w:highlight w:val="white"/>
                <w:lang w:eastAsia="ru-RU"/>
              </w:rPr>
              <w:t xml:space="preserve">мента </w:t>
            </w:r>
            <w:r>
              <w:rPr>
                <w:rFonts w:ascii="Times New Roman" w:hAnsi="Times New Roman"/>
                <w:highlight w:val="white"/>
              </w:rPr>
              <w:t>с 25.12.2006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Руководящий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документ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Методические рекомендации о порядке пров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дения теплового контроля технических устройств и сооружений, применяемых и эк</w:t>
            </w:r>
            <w:r>
              <w:rPr>
                <w:rFonts w:ascii="Times New Roman" w:hAnsi="Times New Roman"/>
                <w:highlight w:val="white"/>
              </w:rPr>
              <w:t>с</w:t>
            </w:r>
            <w:r>
              <w:rPr>
                <w:rFonts w:ascii="Times New Roman" w:hAnsi="Times New Roman"/>
                <w:highlight w:val="white"/>
              </w:rPr>
              <w:t>плуатируемых на опасных производственных объектах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РД-13-04-2006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от 13.12.</w:t>
            </w:r>
            <w:r>
              <w:rPr>
                <w:rFonts w:ascii="Times New Roman" w:hAnsi="Times New Roman"/>
                <w:highlight w:val="white"/>
                <w:lang w:val="en-US"/>
              </w:rPr>
              <w:t>20</w:t>
            </w:r>
            <w:r>
              <w:rPr>
                <w:rFonts w:ascii="Times New Roman" w:hAnsi="Times New Roman"/>
                <w:highlight w:val="white"/>
              </w:rPr>
              <w:t>06 № 1072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hAnsi="Times New Roman"/>
                <w:highlight w:val="white"/>
                <w:lang w:eastAsia="ru-RU"/>
              </w:rPr>
              <w:t xml:space="preserve">мента </w:t>
            </w:r>
            <w:r>
              <w:rPr>
                <w:rFonts w:ascii="Times New Roman" w:hAnsi="Times New Roman"/>
                <w:highlight w:val="white"/>
              </w:rPr>
              <w:t>с 25.12.2006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Руководящий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документ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Методические рекомендации о порядке учета и применения шифров клейм для клеймения баллонов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РД-12-06-2007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от 16.03.2007 № 162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hAnsi="Times New Roman"/>
                <w:highlight w:val="white"/>
                <w:lang w:eastAsia="ru-RU"/>
              </w:rPr>
              <w:t xml:space="preserve">мента </w:t>
            </w:r>
            <w:r>
              <w:rPr>
                <w:rFonts w:ascii="Times New Roman" w:hAnsi="Times New Roman"/>
                <w:highlight w:val="white"/>
              </w:rPr>
              <w:t>с 26.03.</w:t>
            </w:r>
            <w:r>
              <w:rPr>
                <w:rFonts w:ascii="Times New Roman" w:hAnsi="Times New Roman"/>
                <w:highlight w:val="white"/>
                <w:lang w:val="en-US"/>
              </w:rPr>
              <w:t>20</w:t>
            </w:r>
            <w:r>
              <w:rPr>
                <w:rFonts w:ascii="Times New Roman" w:hAnsi="Times New Roman"/>
                <w:highlight w:val="white"/>
              </w:rPr>
              <w:t>07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Руководящий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документ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Методические рекомендации по классифик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ции аварий и инцидентов на подъемных с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оружениях, паровых и водогрейных котлах, сосудах, работающих под давлением, труб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 xml:space="preserve">проводах пара и горячей воды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РД 10-385-00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Госгорте</w:t>
            </w:r>
            <w:r>
              <w:rPr>
                <w:rFonts w:ascii="Times New Roman" w:hAnsi="Times New Roman"/>
                <w:highlight w:val="white"/>
              </w:rPr>
              <w:t>х</w:t>
            </w:r>
            <w:r>
              <w:rPr>
                <w:rFonts w:ascii="Times New Roman" w:hAnsi="Times New Roman"/>
                <w:highlight w:val="white"/>
              </w:rPr>
              <w:t>надзора РФ от 04.10.2000 № 58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Дата начала действия 01.12.2000</w:t>
            </w:r>
          </w:p>
        </w:tc>
      </w:tr>
      <w:tr w:rsidR="00040510" w:rsidTr="009C5931">
        <w:trPr>
          <w:cantSplit/>
          <w:trHeight w:val="10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Руководящий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документ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Методические рекомендации по составлению декларации промышленной безопасности опасного производственного объекта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РД 03-357-00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Госгорте</w:t>
            </w:r>
            <w:r>
              <w:rPr>
                <w:rFonts w:ascii="Times New Roman" w:hAnsi="Times New Roman"/>
                <w:highlight w:val="white"/>
              </w:rPr>
              <w:t>х</w:t>
            </w:r>
            <w:r>
              <w:rPr>
                <w:rFonts w:ascii="Times New Roman" w:hAnsi="Times New Roman"/>
                <w:highlight w:val="white"/>
              </w:rPr>
              <w:t>надзора РФ от 26.04.2000 № 23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с 26.04.2000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Руководящий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Порядок применения сварочного оборудов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ния при изготовлении, монтаже, ремонте и р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конструкции технических устрой</w:t>
            </w:r>
            <w:proofErr w:type="gramStart"/>
            <w:r>
              <w:rPr>
                <w:rFonts w:ascii="Times New Roman" w:hAnsi="Times New Roman"/>
                <w:highlight w:val="white"/>
              </w:rPr>
              <w:t>ств дл</w:t>
            </w:r>
            <w:proofErr w:type="gramEnd"/>
            <w:r>
              <w:rPr>
                <w:rFonts w:ascii="Times New Roman" w:hAnsi="Times New Roman"/>
                <w:highlight w:val="white"/>
              </w:rPr>
              <w:t>я опа</w:t>
            </w:r>
            <w:r>
              <w:rPr>
                <w:rFonts w:ascii="Times New Roman" w:hAnsi="Times New Roman"/>
                <w:highlight w:val="white"/>
              </w:rPr>
              <w:t>с</w:t>
            </w:r>
            <w:r>
              <w:rPr>
                <w:rFonts w:ascii="Times New Roman" w:hAnsi="Times New Roman"/>
                <w:highlight w:val="white"/>
              </w:rPr>
              <w:t>ных производственных объектов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РД 03-614-03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Госгорте</w:t>
            </w:r>
            <w:r>
              <w:rPr>
                <w:rFonts w:ascii="Times New Roman" w:hAnsi="Times New Roman"/>
                <w:highlight w:val="white"/>
              </w:rPr>
              <w:t>х</w:t>
            </w:r>
            <w:r>
              <w:rPr>
                <w:rFonts w:ascii="Times New Roman" w:hAnsi="Times New Roman"/>
                <w:highlight w:val="white"/>
              </w:rPr>
              <w:t>надзора РФ от 19.06.2003 № 102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17.10.2012)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- 17.10.2012</w:t>
            </w:r>
          </w:p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Руководящий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Порядок применения сварочных технологий при изготовлении, монтаже, ремонте и реко</w:t>
            </w:r>
            <w:r>
              <w:rPr>
                <w:rFonts w:ascii="Times New Roman" w:hAnsi="Times New Roman"/>
                <w:highlight w:val="white"/>
              </w:rPr>
              <w:t>н</w:t>
            </w:r>
            <w:r>
              <w:rPr>
                <w:rFonts w:ascii="Times New Roman" w:hAnsi="Times New Roman"/>
                <w:highlight w:val="white"/>
              </w:rPr>
              <w:t>струкции технических устрой</w:t>
            </w:r>
            <w:proofErr w:type="gramStart"/>
            <w:r>
              <w:rPr>
                <w:rFonts w:ascii="Times New Roman" w:hAnsi="Times New Roman"/>
                <w:highlight w:val="white"/>
              </w:rPr>
              <w:t>ств дл</w:t>
            </w:r>
            <w:proofErr w:type="gramEnd"/>
            <w:r>
              <w:rPr>
                <w:rFonts w:ascii="Times New Roman" w:hAnsi="Times New Roman"/>
                <w:highlight w:val="white"/>
              </w:rPr>
              <w:t xml:space="preserve">я опасных производственных объектов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РД 03-615-03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Госгорте</w:t>
            </w:r>
            <w:r>
              <w:rPr>
                <w:rFonts w:ascii="Times New Roman" w:hAnsi="Times New Roman"/>
                <w:highlight w:val="white"/>
              </w:rPr>
              <w:t>х</w:t>
            </w:r>
            <w:r>
              <w:rPr>
                <w:rFonts w:ascii="Times New Roman" w:hAnsi="Times New Roman"/>
                <w:highlight w:val="white"/>
              </w:rPr>
              <w:t>надзора России от 19.06.2003 № 103 (ред. от 17.10.2012)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- 18.12.2012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Окончание действия д</w:t>
            </w:r>
            <w:r>
              <w:rPr>
                <w:rFonts w:ascii="Times New Roman" w:hAnsi="Times New Roman"/>
                <w:highlight w:val="white"/>
                <w:lang w:eastAsia="ru-RU"/>
              </w:rPr>
              <w:t>о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кумента - 01.03.2025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Руководящий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документ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Положение о порядке представления, рег</w:t>
            </w:r>
            <w:r>
              <w:rPr>
                <w:rFonts w:ascii="Times New Roman" w:hAnsi="Times New Roman"/>
                <w:highlight w:val="white"/>
              </w:rPr>
              <w:t>и</w:t>
            </w:r>
            <w:r>
              <w:rPr>
                <w:rFonts w:ascii="Times New Roman" w:hAnsi="Times New Roman"/>
                <w:highlight w:val="white"/>
              </w:rPr>
              <w:t>страции и анализа в органах Госгортехнадзора России информации об авариях, несчастных случаях и утратах взрывчатых материалов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РД 04-383-00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Госгортехнадзора РФ от 02.10.2000 № 101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09.02.2004)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>ции 09.02.2004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Правила безопасн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Правила аттестации сварщиков и специал</w:t>
            </w:r>
            <w:r>
              <w:rPr>
                <w:rFonts w:ascii="Times New Roman" w:hAnsi="Times New Roman"/>
                <w:highlight w:val="white"/>
              </w:rPr>
              <w:t>и</w:t>
            </w:r>
            <w:r>
              <w:rPr>
                <w:rFonts w:ascii="Times New Roman" w:hAnsi="Times New Roman"/>
                <w:highlight w:val="white"/>
              </w:rPr>
              <w:t>стов сварочного производства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ПБ 03-273-99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Госгорте</w:t>
            </w:r>
            <w:r>
              <w:rPr>
                <w:rFonts w:ascii="Times New Roman" w:hAnsi="Times New Roman"/>
                <w:highlight w:val="white"/>
              </w:rPr>
              <w:t>х</w:t>
            </w:r>
            <w:r>
              <w:rPr>
                <w:rFonts w:ascii="Times New Roman" w:hAnsi="Times New Roman"/>
                <w:highlight w:val="white"/>
              </w:rPr>
              <w:t>надзора России от 30.10.1998 № 63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17.10.2012)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- 18.12.2012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Окончание действия д</w:t>
            </w:r>
            <w:r>
              <w:rPr>
                <w:rFonts w:ascii="Times New Roman" w:hAnsi="Times New Roman"/>
                <w:highlight w:val="white"/>
                <w:lang w:eastAsia="ru-RU"/>
              </w:rPr>
              <w:t>о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кумента - 01.03.2025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Руководящий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Правила сертификации поднадзорной проду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>ции для потенциально опасных промышле</w:t>
            </w:r>
            <w:r>
              <w:rPr>
                <w:rFonts w:ascii="Times New Roman" w:hAnsi="Times New Roman"/>
                <w:highlight w:val="white"/>
              </w:rPr>
              <w:t>н</w:t>
            </w:r>
            <w:r>
              <w:rPr>
                <w:rFonts w:ascii="Times New Roman" w:hAnsi="Times New Roman"/>
                <w:highlight w:val="white"/>
              </w:rPr>
              <w:t xml:space="preserve">ных производств, объектов и работ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РД 03-85-95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Госгорте</w:t>
            </w:r>
            <w:r>
              <w:rPr>
                <w:rFonts w:ascii="Times New Roman" w:hAnsi="Times New Roman"/>
                <w:highlight w:val="white"/>
              </w:rPr>
              <w:t>х</w:t>
            </w:r>
            <w:r>
              <w:rPr>
                <w:rFonts w:ascii="Times New Roman" w:hAnsi="Times New Roman"/>
                <w:highlight w:val="white"/>
              </w:rPr>
              <w:t>надзора РФ от 02.02.1995 № 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с 01.03.1995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Рекомендации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Рекомендации по организации и осуществл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нию надзора за готовностью горноспасател</w:t>
            </w:r>
            <w:r>
              <w:rPr>
                <w:rFonts w:ascii="Times New Roman" w:hAnsi="Times New Roman"/>
                <w:highlight w:val="white"/>
              </w:rPr>
              <w:t>ь</w:t>
            </w:r>
            <w:r>
              <w:rPr>
                <w:rFonts w:ascii="Times New Roman" w:hAnsi="Times New Roman"/>
                <w:highlight w:val="white"/>
              </w:rPr>
              <w:t>ных, противофонтанных, газоспасательных, аварийно-диспетчерских служб и восстанов</w:t>
            </w:r>
            <w:r>
              <w:rPr>
                <w:rFonts w:ascii="Times New Roman" w:hAnsi="Times New Roman"/>
                <w:highlight w:val="white"/>
              </w:rPr>
              <w:t>и</w:t>
            </w:r>
            <w:r>
              <w:rPr>
                <w:rFonts w:ascii="Times New Roman" w:hAnsi="Times New Roman"/>
                <w:highlight w:val="white"/>
              </w:rPr>
              <w:t xml:space="preserve">тельных </w:t>
            </w:r>
            <w:proofErr w:type="gramStart"/>
            <w:r>
              <w:rPr>
                <w:rFonts w:ascii="Times New Roman" w:hAnsi="Times New Roman"/>
                <w:highlight w:val="white"/>
              </w:rPr>
              <w:t>поездов</w:t>
            </w:r>
            <w:proofErr w:type="gramEnd"/>
            <w:r>
              <w:rPr>
                <w:rFonts w:ascii="Times New Roman" w:hAnsi="Times New Roman"/>
                <w:highlight w:val="white"/>
              </w:rPr>
              <w:t xml:space="preserve"> железных дорог МПС России к ликвидации и локализации возможных ав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рий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РД 03-32-93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Госгортехнадзора РФ от 22.09.1993 № 126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с 22.09.1993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Руководящий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Технологический регламент проведения атт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 xml:space="preserve">стации сварщиков и специалистов сварочного производства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РД 03-495-02 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Госгорте</w:t>
            </w:r>
            <w:r>
              <w:rPr>
                <w:rFonts w:ascii="Times New Roman" w:hAnsi="Times New Roman"/>
                <w:highlight w:val="white"/>
              </w:rPr>
              <w:t>х</w:t>
            </w:r>
            <w:r>
              <w:rPr>
                <w:rFonts w:ascii="Times New Roman" w:hAnsi="Times New Roman"/>
                <w:highlight w:val="white"/>
              </w:rPr>
              <w:t>надзора России от 25.06.2002 № 36 (ред. от 17.10.2012)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- 18.12.2012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Окончание действия д</w:t>
            </w:r>
            <w:r>
              <w:rPr>
                <w:rFonts w:ascii="Times New Roman" w:hAnsi="Times New Roman"/>
                <w:highlight w:val="white"/>
                <w:lang w:eastAsia="ru-RU"/>
              </w:rPr>
              <w:t>о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кумента - 01.03.2025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Руководящий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Требования к акустико-эмиссионной аппар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 xml:space="preserve">туре, используемой для контроля опасных производственных объектов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РД 03-299-99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Госгорте</w:t>
            </w:r>
            <w:r>
              <w:rPr>
                <w:rFonts w:ascii="Times New Roman" w:hAnsi="Times New Roman"/>
                <w:highlight w:val="white"/>
              </w:rPr>
              <w:t>х</w:t>
            </w:r>
            <w:r>
              <w:rPr>
                <w:rFonts w:ascii="Times New Roman" w:hAnsi="Times New Roman"/>
                <w:highlight w:val="white"/>
              </w:rPr>
              <w:t>надзора РФ от 15.07.1999 № 52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Начало действия </w:t>
            </w:r>
            <w:r>
              <w:rPr>
                <w:rFonts w:ascii="Times New Roman" w:hAnsi="Times New Roman"/>
                <w:highlight w:val="white"/>
                <w:lang w:eastAsia="ru-RU"/>
              </w:rPr>
              <w:t>док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hAnsi="Times New Roman"/>
                <w:highlight w:val="white"/>
                <w:lang w:eastAsia="ru-RU"/>
              </w:rPr>
              <w:t>мента</w:t>
            </w:r>
            <w:r>
              <w:rPr>
                <w:rFonts w:ascii="Times New Roman" w:hAnsi="Times New Roman"/>
                <w:highlight w:val="white"/>
              </w:rPr>
              <w:t xml:space="preserve"> с 01.10.1999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Руководящий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Требования к преобразователям акустической эмиссии, применяемым для контроля опасных производственных объектов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РД 03-300-99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Госгорте</w:t>
            </w:r>
            <w:r>
              <w:rPr>
                <w:rFonts w:ascii="Times New Roman" w:hAnsi="Times New Roman"/>
                <w:highlight w:val="white"/>
              </w:rPr>
              <w:t>х</w:t>
            </w:r>
            <w:r>
              <w:rPr>
                <w:rFonts w:ascii="Times New Roman" w:hAnsi="Times New Roman"/>
                <w:highlight w:val="white"/>
              </w:rPr>
              <w:t>надзора РФ от 15.07.99 № 53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- 01.10.1999</w:t>
            </w: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Федеральные нормы и правила в области промышленной бе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Общие требования к обоснованию безопасн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сти опасного производственного объекта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от 27.04.2024 № 142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- 01.09.2024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ра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формы акта о причинах и об обстоятельствах аварии на опасном объекте и формы извещения об аварии на опасном об</w:t>
            </w:r>
            <w:r>
              <w:rPr>
                <w:rFonts w:ascii="Times New Roman" w:hAnsi="Times New Roman"/>
                <w:highlight w:val="white"/>
              </w:rPr>
              <w:t>ъ</w:t>
            </w:r>
            <w:r>
              <w:rPr>
                <w:rFonts w:ascii="Times New Roman" w:hAnsi="Times New Roman"/>
                <w:highlight w:val="white"/>
              </w:rPr>
              <w:t>екте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14.11.2016 № 471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24.12.2016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ра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Об утверждении Перечня нормативных прав</w:t>
            </w:r>
            <w:r>
              <w:rPr>
                <w:rFonts w:ascii="Times New Roman" w:hAnsi="Times New Roman"/>
                <w:highlight w:val="white"/>
                <w:lang w:eastAsia="ru-RU"/>
              </w:rPr>
              <w:t>о</w:t>
            </w:r>
            <w:r>
              <w:rPr>
                <w:rFonts w:ascii="Times New Roman" w:hAnsi="Times New Roman"/>
                <w:highlight w:val="white"/>
                <w:lang w:eastAsia="ru-RU"/>
              </w:rPr>
              <w:t>вых актов и нормативных документов, отн</w:t>
            </w:r>
            <w:r>
              <w:rPr>
                <w:rFonts w:ascii="Times New Roman" w:hAnsi="Times New Roman"/>
                <w:highlight w:val="white"/>
                <w:lang w:eastAsia="ru-RU"/>
              </w:rPr>
              <w:t>о</w:t>
            </w:r>
            <w:r>
              <w:rPr>
                <w:rFonts w:ascii="Times New Roman" w:hAnsi="Times New Roman"/>
                <w:highlight w:val="white"/>
                <w:lang w:eastAsia="ru-RU"/>
              </w:rPr>
              <w:t>сящихся к сфере деятельности Федеральной службы по экологическому, технологическому и атомному надзору (раздел I «Технологич</w:t>
            </w:r>
            <w:r>
              <w:rPr>
                <w:rFonts w:ascii="Times New Roman" w:hAnsi="Times New Roman"/>
                <w:highlight w:val="white"/>
                <w:lang w:eastAsia="ru-RU"/>
              </w:rPr>
              <w:t>е</w:t>
            </w:r>
            <w:r>
              <w:rPr>
                <w:rFonts w:ascii="Times New Roman" w:hAnsi="Times New Roman"/>
                <w:highlight w:val="white"/>
                <w:lang w:eastAsia="ru-RU"/>
              </w:rPr>
              <w:t>ский, строительный, энергетический надзор»)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П-01-01-2021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от 02.07.2021 № 250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с 02.07.2021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ра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перечня нормативных прав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вых актов, содержащих обязательные требов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ния при эксплуатации взрывопожароопасных и химически опасных производственных объе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>тов IV класса 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31.08.2017 № 348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с 31.08.2017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 w:themeColor="text1"/>
                <w:highlight w:val="white"/>
              </w:rPr>
              <w:t>Ростехнадз</w:t>
            </w:r>
            <w:r>
              <w:rPr>
                <w:rFonts w:ascii="Times New Roman" w:hAnsi="Times New Roman"/>
                <w:color w:val="000000" w:themeColor="text1"/>
                <w:highlight w:val="white"/>
              </w:rPr>
              <w:t>о</w:t>
            </w:r>
            <w:r>
              <w:rPr>
                <w:rFonts w:ascii="Times New Roman" w:hAnsi="Times New Roman"/>
                <w:color w:val="000000" w:themeColor="text1"/>
                <w:highlight w:val="white"/>
              </w:rPr>
              <w:t>ра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</w:rPr>
              <w:t>Об утверждении перечней правовых актов, содержащих обязательные требования, собл</w:t>
            </w:r>
            <w:r>
              <w:rPr>
                <w:rFonts w:ascii="Times New Roman" w:hAnsi="Times New Roman"/>
                <w:color w:val="000000" w:themeColor="text1"/>
                <w:highlight w:val="white"/>
              </w:rPr>
              <w:t>ю</w:t>
            </w:r>
            <w:r>
              <w:rPr>
                <w:rFonts w:ascii="Times New Roman" w:hAnsi="Times New Roman"/>
                <w:color w:val="000000" w:themeColor="text1"/>
                <w:highlight w:val="white"/>
              </w:rPr>
              <w:t>дение которых оценивается при проведении мероприятий по контролю в рамках осущест</w:t>
            </w:r>
            <w:r>
              <w:rPr>
                <w:rFonts w:ascii="Times New Roman" w:hAnsi="Times New Roman"/>
                <w:color w:val="000000" w:themeColor="text1"/>
                <w:highlight w:val="white"/>
              </w:rPr>
              <w:t>в</w:t>
            </w:r>
            <w:r>
              <w:rPr>
                <w:rFonts w:ascii="Times New Roman" w:hAnsi="Times New Roman"/>
                <w:color w:val="000000" w:themeColor="text1"/>
                <w:highlight w:val="white"/>
              </w:rPr>
              <w:t>ления видов государственного контроля (надзора), отнесенных к компетенции Фед</w:t>
            </w:r>
            <w:r>
              <w:rPr>
                <w:rFonts w:ascii="Times New Roman" w:hAnsi="Times New Roman"/>
                <w:color w:val="000000" w:themeColor="text1"/>
                <w:highlight w:val="white"/>
              </w:rPr>
              <w:t>е</w:t>
            </w:r>
            <w:r>
              <w:rPr>
                <w:rFonts w:ascii="Times New Roman" w:hAnsi="Times New Roman"/>
                <w:color w:val="000000" w:themeColor="text1"/>
                <w:highlight w:val="white"/>
              </w:rPr>
              <w:t>ральной службы по экологическому, технол</w:t>
            </w:r>
            <w:r>
              <w:rPr>
                <w:rFonts w:ascii="Times New Roman" w:hAnsi="Times New Roman"/>
                <w:color w:val="000000" w:themeColor="text1"/>
                <w:highlight w:val="white"/>
              </w:rPr>
              <w:t>о</w:t>
            </w:r>
            <w:r>
              <w:rPr>
                <w:rFonts w:ascii="Times New Roman" w:hAnsi="Times New Roman"/>
                <w:color w:val="000000" w:themeColor="text1"/>
                <w:highlight w:val="white"/>
              </w:rPr>
              <w:t>гическому и атомному надзору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color w:val="000000" w:themeColor="text1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</w:rPr>
              <w:t>от 17.10.2016 № 421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 xml:space="preserve">(ред. от 02.11.2024) 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highlight w:val="white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</w:rPr>
              <w:t>Начало действия реда</w:t>
            </w:r>
            <w:r>
              <w:rPr>
                <w:rFonts w:ascii="Times New Roman" w:hAnsi="Times New Roman"/>
                <w:color w:val="000000" w:themeColor="text1"/>
                <w:highlight w:val="white"/>
              </w:rPr>
              <w:t>к</w:t>
            </w:r>
            <w:r>
              <w:rPr>
                <w:rFonts w:ascii="Times New Roman" w:hAnsi="Times New Roman"/>
                <w:color w:val="000000" w:themeColor="text1"/>
                <w:highlight w:val="white"/>
              </w:rPr>
              <w:t xml:space="preserve">ции - </w:t>
            </w: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 xml:space="preserve"> 102.11.2024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ра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Административного регл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мента Федеральной службы по экологическ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му, технологическому и атомному надзору предоставления государственной услуги по регистрации опасных производственных об</w:t>
            </w:r>
            <w:r>
              <w:rPr>
                <w:rFonts w:ascii="Times New Roman" w:hAnsi="Times New Roman"/>
                <w:highlight w:val="white"/>
              </w:rPr>
              <w:t>ъ</w:t>
            </w:r>
            <w:r>
              <w:rPr>
                <w:rFonts w:ascii="Times New Roman" w:hAnsi="Times New Roman"/>
                <w:highlight w:val="white"/>
              </w:rPr>
              <w:t>ектов в государственном реестре опасных производственных объектов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08.04.2019 № 140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(ред. от 24.05.2021)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- 13.09.2021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ра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Административного регл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мента Федеральной службы по экологическ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му, технологическому и атомному надзору по предоставлению государственной услуги по ведению реестра заключений экспертизы пр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мышленной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08.04.2019 № 141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(ред. от 24.05.2021)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- 13.09.2021.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ра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Об утверждении типовых дополнительных профессиональных программ в области пр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мышленной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  <w:shd w:val="clear" w:color="auto" w:fill="EFEFE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от 13.04.2020 № 155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 xml:space="preserve">мента - </w:t>
            </w:r>
            <w:hyperlink r:id="rId17" w:tooltip="consultantplus://offline/ref=0079D731CA3796E8419A4CA9F4C3D30C334C86119FDDDDC62972F884560C8E12F84D2D038378E118FC34C95307C86C60FBDDBF3396D485y5W5K" w:history="1">
              <w:r>
                <w:rPr>
                  <w:rFonts w:ascii="Times New Roman" w:hAnsi="Times New Roman"/>
                  <w:highlight w:val="white"/>
                </w:rPr>
                <w:t>16.08.2020</w:t>
              </w:r>
            </w:hyperlink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ра</w:t>
            </w:r>
            <w:proofErr w:type="spellEnd"/>
          </w:p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Об утверждении Административного регл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мента Федеральной службы по экологическ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му, технологическому и атомному надзору предоставления государственной услуги по организации проведения аттестации по вопр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сам промышленной безопасности, по вопросам безопасности гидротехнических сооружений, безопасности в сфере электроэнергетики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040510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от 26.11.2020 N 459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- 26.06.2021.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ра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Об утверждении Перечня областей аттестации в области промышленной безопасности, по вопросам безопасности гидротехнических с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оружений, безопасности в сфере электроэне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р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гетики"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040510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от 09.08.2023 N 285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- 01.09.2024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ра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Об утверждении Административного регл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мента Федеральной службы по экологическ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му, технологическому и атомному надзору по предоставлению государственной услуги по аттестации экспертов в области промышле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н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ной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от 30.03.2020 № 138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 xml:space="preserve">мента - </w:t>
            </w:r>
            <w:hyperlink r:id="rId18" w:tooltip="consultantplus://offline/ref=CA70C8D58DFC389C69A8AA8FFEBB5A02DA61395802005BC37810A56359884017B6EA5641D47147CCF0DB4B0F3BEEF8C57C6E6D80778B8FM1X4K" w:history="1">
              <w:r>
                <w:rPr>
                  <w:rFonts w:ascii="Times New Roman" w:hAnsi="Times New Roman"/>
                  <w:highlight w:val="white"/>
                </w:rPr>
                <w:t>12.10.2020</w:t>
              </w:r>
            </w:hyperlink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ра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Об утверждении </w:t>
            </w:r>
            <w:proofErr w:type="gramStart"/>
            <w:r>
              <w:rPr>
                <w:rFonts w:ascii="Times New Roman" w:hAnsi="Times New Roman"/>
                <w:highlight w:val="white"/>
              </w:rPr>
              <w:t>Порядка оформления декл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рации промышленной безопасности опасных производственных объектов</w:t>
            </w:r>
            <w:proofErr w:type="gramEnd"/>
            <w:r>
              <w:rPr>
                <w:rFonts w:ascii="Times New Roman" w:hAnsi="Times New Roman"/>
                <w:highlight w:val="white"/>
              </w:rPr>
              <w:t xml:space="preserve"> и перечня, вкл</w:t>
            </w:r>
            <w:r>
              <w:rPr>
                <w:rFonts w:ascii="Times New Roman" w:hAnsi="Times New Roman"/>
                <w:highlight w:val="white"/>
              </w:rPr>
              <w:t>ю</w:t>
            </w:r>
            <w:r>
              <w:rPr>
                <w:rFonts w:ascii="Times New Roman" w:hAnsi="Times New Roman"/>
                <w:highlight w:val="white"/>
              </w:rPr>
              <w:t>чаемых в нее сведений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16.10.2020 № 414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01.01.2021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ра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Требований к регистрации объектов в государственном реестре опасных производственных объектов и ведению гос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дарственного реестра опасных производстве</w:t>
            </w:r>
            <w:r>
              <w:rPr>
                <w:rFonts w:ascii="Times New Roman" w:hAnsi="Times New Roman"/>
                <w:highlight w:val="white"/>
              </w:rPr>
              <w:t>н</w:t>
            </w:r>
            <w:r>
              <w:rPr>
                <w:rFonts w:ascii="Times New Roman" w:hAnsi="Times New Roman"/>
                <w:highlight w:val="white"/>
              </w:rPr>
              <w:t>ных объектов, формы свидетельства о рег</w:t>
            </w:r>
            <w:r>
              <w:rPr>
                <w:rFonts w:ascii="Times New Roman" w:hAnsi="Times New Roman"/>
                <w:highlight w:val="white"/>
              </w:rPr>
              <w:t>и</w:t>
            </w:r>
            <w:r>
              <w:rPr>
                <w:rFonts w:ascii="Times New Roman" w:hAnsi="Times New Roman"/>
                <w:highlight w:val="white"/>
              </w:rPr>
              <w:t>страции опасных производственных объектов в государственном реестре опасных произво</w:t>
            </w:r>
            <w:r>
              <w:rPr>
                <w:rFonts w:ascii="Times New Roman" w:hAnsi="Times New Roman"/>
                <w:highlight w:val="white"/>
              </w:rPr>
              <w:t>д</w:t>
            </w:r>
            <w:r>
              <w:rPr>
                <w:rFonts w:ascii="Times New Roman" w:hAnsi="Times New Roman"/>
                <w:highlight w:val="white"/>
              </w:rPr>
              <w:t>ственных объектов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30.11.2020 № 471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01.01.2021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ра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Порядка проведения технич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ского расследования причин аварий, инциде</w:t>
            </w:r>
            <w:r>
              <w:rPr>
                <w:rFonts w:ascii="Times New Roman" w:hAnsi="Times New Roman"/>
                <w:highlight w:val="white"/>
              </w:rPr>
              <w:t>н</w:t>
            </w:r>
            <w:r>
              <w:rPr>
                <w:rFonts w:ascii="Times New Roman" w:hAnsi="Times New Roman"/>
                <w:highlight w:val="white"/>
              </w:rPr>
              <w:t>тов и случаев утраты взрывчатых материалов промышленного назначения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08.12.2020 № 503</w:t>
            </w:r>
          </w:p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highlight w:val="white"/>
                <w:lang w:val="en-US"/>
              </w:rPr>
              <w:t>ред</w:t>
            </w:r>
            <w:proofErr w:type="spellEnd"/>
            <w:r>
              <w:rPr>
                <w:rFonts w:ascii="Times New Roman" w:hAnsi="Times New Roman"/>
                <w:highlight w:val="white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highlight w:val="white"/>
                <w:lang w:val="en-US"/>
              </w:rPr>
              <w:t>от</w:t>
            </w:r>
            <w:proofErr w:type="spellEnd"/>
            <w:r>
              <w:rPr>
                <w:rFonts w:ascii="Times New Roman" w:hAnsi="Times New Roman"/>
                <w:highlight w:val="white"/>
                <w:lang w:val="en-US"/>
              </w:rPr>
              <w:t xml:space="preserve"> 14.04.2022)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>ции - 01.09.2022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ра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Требований к форме пре</w:t>
            </w:r>
            <w:r>
              <w:rPr>
                <w:rFonts w:ascii="Times New Roman" w:hAnsi="Times New Roman"/>
                <w:highlight w:val="white"/>
              </w:rPr>
              <w:t>д</w:t>
            </w:r>
            <w:r>
              <w:rPr>
                <w:rFonts w:ascii="Times New Roman" w:hAnsi="Times New Roman"/>
                <w:highlight w:val="white"/>
              </w:rPr>
              <w:t>ставления сведений об организации произво</w:t>
            </w:r>
            <w:r>
              <w:rPr>
                <w:rFonts w:ascii="Times New Roman" w:hAnsi="Times New Roman"/>
                <w:highlight w:val="white"/>
              </w:rPr>
              <w:t>д</w:t>
            </w:r>
            <w:r>
              <w:rPr>
                <w:rFonts w:ascii="Times New Roman" w:hAnsi="Times New Roman"/>
                <w:highlight w:val="white"/>
              </w:rPr>
              <w:t xml:space="preserve">ственного </w:t>
            </w:r>
            <w:proofErr w:type="gramStart"/>
            <w:r>
              <w:rPr>
                <w:rFonts w:ascii="Times New Roman" w:hAnsi="Times New Roman"/>
                <w:highlight w:val="white"/>
              </w:rPr>
              <w:t>контроля за</w:t>
            </w:r>
            <w:proofErr w:type="gramEnd"/>
            <w:r>
              <w:rPr>
                <w:rFonts w:ascii="Times New Roman" w:hAnsi="Times New Roman"/>
                <w:highlight w:val="white"/>
              </w:rPr>
              <w:t xml:space="preserve"> соблюдением требов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ний промышленной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11.12.2020 № 518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01.01.2021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ра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Об утверждении Административного регл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мента Федеральной службы по экологическ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му, технологическому и атомному надзору по предоставлению государственной услуги по лицензированию эксплуатации взрывопожар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опасных и химически опасных производстве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н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ных объектов I, II и III классов 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от 25.11.2020 № 454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highlight w:val="white"/>
                <w:shd w:val="clear" w:color="auto" w:fill="FFFFFF"/>
                <w:lang w:val="en-US"/>
              </w:rPr>
              <w:t>ред</w:t>
            </w:r>
            <w:proofErr w:type="spellEnd"/>
            <w:r>
              <w:rPr>
                <w:rFonts w:ascii="Times New Roman" w:hAnsi="Times New Roman"/>
                <w:highlight w:val="white"/>
                <w:shd w:val="clear" w:color="auto" w:fill="FFFFFF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highlight w:val="white"/>
                <w:shd w:val="clear" w:color="auto" w:fill="FFFFFF"/>
                <w:lang w:val="en-US"/>
              </w:rPr>
              <w:t>от</w:t>
            </w:r>
            <w:proofErr w:type="spellEnd"/>
            <w:r>
              <w:rPr>
                <w:rFonts w:ascii="Times New Roman" w:hAnsi="Times New Roman"/>
                <w:highlight w:val="white"/>
                <w:shd w:val="clear" w:color="auto" w:fill="FFFFFF"/>
                <w:lang w:val="en-US"/>
              </w:rPr>
              <w:t xml:space="preserve"> 24.11.2021)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>ции - 01.03.2022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  <w:lang w:eastAsia="ru-RU"/>
              </w:rPr>
              <w:t>Ростехнадз</w:t>
            </w:r>
            <w:r>
              <w:rPr>
                <w:rFonts w:ascii="Times New Roman" w:hAnsi="Times New Roman"/>
                <w:highlight w:val="white"/>
                <w:lang w:eastAsia="ru-RU"/>
              </w:rPr>
              <w:t>о</w:t>
            </w:r>
            <w:r>
              <w:rPr>
                <w:rFonts w:ascii="Times New Roman" w:hAnsi="Times New Roman"/>
                <w:highlight w:val="white"/>
                <w:lang w:eastAsia="ru-RU"/>
              </w:rPr>
              <w:t>ра</w:t>
            </w:r>
            <w:proofErr w:type="spellEnd"/>
            <w:r>
              <w:rPr>
                <w:rFonts w:ascii="Times New Roman" w:hAnsi="Times New Roman"/>
                <w:highlight w:val="white"/>
                <w:lang w:eastAsia="ru-RU"/>
              </w:rPr>
              <w:t xml:space="preserve"> 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Положения о функционал</w:t>
            </w:r>
            <w:r>
              <w:rPr>
                <w:rFonts w:ascii="Times New Roman" w:hAnsi="Times New Roman"/>
                <w:highlight w:val="white"/>
              </w:rPr>
              <w:t>ь</w:t>
            </w:r>
            <w:r>
              <w:rPr>
                <w:rFonts w:ascii="Times New Roman" w:hAnsi="Times New Roman"/>
                <w:highlight w:val="white"/>
              </w:rPr>
              <w:t>ной подсистеме контроля за химически опа</w:t>
            </w:r>
            <w:r>
              <w:rPr>
                <w:rFonts w:ascii="Times New Roman" w:hAnsi="Times New Roman"/>
                <w:highlight w:val="white"/>
              </w:rPr>
              <w:t>с</w:t>
            </w:r>
            <w:r>
              <w:rPr>
                <w:rFonts w:ascii="Times New Roman" w:hAnsi="Times New Roman"/>
                <w:highlight w:val="white"/>
              </w:rPr>
              <w:t>ными и взрывопожароопасными объектами единой государственной системы предупр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ждения и ликвидации чрезвычайных ситуаций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28.06.2021 № 235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hAnsi="Times New Roman"/>
                <w:highlight w:val="white"/>
                <w:lang w:eastAsia="ru-RU"/>
              </w:rPr>
              <w:t>мента - 31.12.2021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  <w:lang w:eastAsia="ru-RU"/>
              </w:rPr>
              <w:t>Ростехнадз</w:t>
            </w:r>
            <w:r>
              <w:rPr>
                <w:rFonts w:ascii="Times New Roman" w:hAnsi="Times New Roman"/>
                <w:highlight w:val="white"/>
                <w:lang w:eastAsia="ru-RU"/>
              </w:rPr>
              <w:t>о</w:t>
            </w:r>
            <w:r>
              <w:rPr>
                <w:rFonts w:ascii="Times New Roman" w:hAnsi="Times New Roman"/>
                <w:highlight w:val="white"/>
                <w:lang w:eastAsia="ru-RU"/>
              </w:rPr>
              <w:t>ра</w:t>
            </w:r>
            <w:proofErr w:type="spellEnd"/>
            <w:r>
              <w:rPr>
                <w:rFonts w:ascii="Times New Roman" w:hAnsi="Times New Roman"/>
                <w:highlight w:val="white"/>
                <w:lang w:eastAsia="ru-RU"/>
              </w:rPr>
              <w:t xml:space="preserve"> 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индикатора риска нарушения обязательных требований при осуществлении федерального государственного горного надзора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22.06.2023 № 231</w:t>
            </w:r>
          </w:p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21.05.2024)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hAnsi="Times New Roman"/>
                <w:highlight w:val="white"/>
                <w:lang w:eastAsia="ru-RU"/>
              </w:rPr>
              <w:t xml:space="preserve">мента - </w:t>
            </w:r>
            <w:r>
              <w:rPr>
                <w:rFonts w:ascii="Times New Roman" w:hAnsi="Times New Roman"/>
                <w:highlight w:val="white"/>
              </w:rPr>
              <w:t>21.05.2024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ра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перечня индикаторов риска нарушения обязательных требований, испол</w:t>
            </w:r>
            <w:r>
              <w:rPr>
                <w:rFonts w:ascii="Times New Roman" w:hAnsi="Times New Roman"/>
                <w:highlight w:val="white"/>
              </w:rPr>
              <w:t>ь</w:t>
            </w:r>
            <w:r>
              <w:rPr>
                <w:rFonts w:ascii="Times New Roman" w:hAnsi="Times New Roman"/>
                <w:highlight w:val="white"/>
              </w:rPr>
              <w:t>зуемых при осуществлении Федеральной службой по экологическому, технологическ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му и атомному надзору и её территориальн</w:t>
            </w:r>
            <w:r>
              <w:rPr>
                <w:rFonts w:ascii="Times New Roman" w:hAnsi="Times New Roman"/>
                <w:highlight w:val="white"/>
              </w:rPr>
              <w:t>ы</w:t>
            </w:r>
            <w:r>
              <w:rPr>
                <w:rFonts w:ascii="Times New Roman" w:hAnsi="Times New Roman"/>
                <w:highlight w:val="white"/>
              </w:rPr>
              <w:t>ми органами федерального государственного надзора в области промышленной безопасн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23.11.2021 № 397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27.11.2023)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- 06.01.2024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ра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перечня индикаторов риска нарушения обязательных требований, испол</w:t>
            </w:r>
            <w:r>
              <w:rPr>
                <w:rFonts w:ascii="Times New Roman" w:hAnsi="Times New Roman"/>
                <w:highlight w:val="white"/>
              </w:rPr>
              <w:t>ь</w:t>
            </w:r>
            <w:r>
              <w:rPr>
                <w:rFonts w:ascii="Times New Roman" w:hAnsi="Times New Roman"/>
                <w:highlight w:val="white"/>
              </w:rPr>
              <w:t>зуемых для осуществления федерального го</w:t>
            </w:r>
            <w:r>
              <w:rPr>
                <w:rFonts w:ascii="Times New Roman" w:hAnsi="Times New Roman"/>
                <w:highlight w:val="white"/>
              </w:rPr>
              <w:t>с</w:t>
            </w:r>
            <w:r>
              <w:rPr>
                <w:rFonts w:ascii="Times New Roman" w:hAnsi="Times New Roman"/>
                <w:highlight w:val="white"/>
              </w:rPr>
              <w:t xml:space="preserve">ударственного лицензионного </w:t>
            </w:r>
            <w:proofErr w:type="gramStart"/>
            <w:r>
              <w:rPr>
                <w:rFonts w:ascii="Times New Roman" w:hAnsi="Times New Roman"/>
                <w:highlight w:val="white"/>
              </w:rPr>
              <w:t>контроля за</w:t>
            </w:r>
            <w:proofErr w:type="gramEnd"/>
            <w:r>
              <w:rPr>
                <w:rFonts w:ascii="Times New Roman" w:hAnsi="Times New Roman"/>
                <w:highlight w:val="white"/>
              </w:rPr>
              <w:t xml:space="preserve"> д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ятельностью по проведению экспертизы пр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мышленной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trike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17.05.2023 № 185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24.04.2024)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</w:t>
            </w:r>
            <w:r>
              <w:rPr>
                <w:rFonts w:ascii="Times New Roman" w:hAnsi="Times New Roman"/>
                <w:highlight w:val="white"/>
              </w:rPr>
              <w:t>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- 06.07.2024</w:t>
            </w:r>
          </w:p>
        </w:tc>
      </w:tr>
      <w:tr w:rsidR="00040510" w:rsidTr="009C5931">
        <w:trPr>
          <w:cantSplit/>
          <w:trHeight w:val="1634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ра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формы проверочного листа (списка контрольных вопросов), применяемого Федеральной службой по экологическому, технологическому и атомному надзору и ее территориальными органами при осуществл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нии федерального государственного надзора в области промышленной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01.02.2022 № 23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hAnsi="Times New Roman"/>
                <w:highlight w:val="white"/>
                <w:lang w:eastAsia="ru-RU"/>
              </w:rPr>
              <w:t>мента - 01.03.2022</w:t>
            </w: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ра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перечня нормативных прав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вых актов (их отдельных положений), соде</w:t>
            </w:r>
            <w:r>
              <w:rPr>
                <w:rFonts w:ascii="Times New Roman" w:hAnsi="Times New Roman"/>
                <w:highlight w:val="white"/>
              </w:rPr>
              <w:t>р</w:t>
            </w:r>
            <w:r>
              <w:rPr>
                <w:rFonts w:ascii="Times New Roman" w:hAnsi="Times New Roman"/>
                <w:highlight w:val="white"/>
              </w:rPr>
              <w:t>жащих обязательные требования, оценка с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блюдения которых осуществляется в рамках предоставления лицензий и иных разрешений, отнесенных к компетенции Федеральной службы по экологическому, технологическому и атомному надзору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05.10.2023 № 359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27.09.2024)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- 27.09.2024.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ра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Порядка подтверждения Ф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деральной службой по экологическому, техн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логическому и атомному надзору наличия о</w:t>
            </w:r>
            <w:r>
              <w:rPr>
                <w:rFonts w:ascii="Times New Roman" w:hAnsi="Times New Roman"/>
                <w:highlight w:val="white"/>
              </w:rPr>
              <w:t>б</w:t>
            </w:r>
            <w:r>
              <w:rPr>
                <w:rFonts w:ascii="Times New Roman" w:hAnsi="Times New Roman"/>
                <w:highlight w:val="white"/>
              </w:rPr>
              <w:t>стоятельств, характеризующих реальность угрозы возникновения техногенных, эколог</w:t>
            </w:r>
            <w:r>
              <w:rPr>
                <w:rFonts w:ascii="Times New Roman" w:hAnsi="Times New Roman"/>
                <w:highlight w:val="white"/>
              </w:rPr>
              <w:t>и</w:t>
            </w:r>
            <w:r>
              <w:rPr>
                <w:rFonts w:ascii="Times New Roman" w:hAnsi="Times New Roman"/>
                <w:highlight w:val="white"/>
              </w:rPr>
              <w:t>ческих катастроф и (или) наступления их п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следствий либо гибели людей на опасных об</w:t>
            </w:r>
            <w:r>
              <w:rPr>
                <w:rFonts w:ascii="Times New Roman" w:hAnsi="Times New Roman"/>
                <w:highlight w:val="white"/>
              </w:rPr>
              <w:t>ъ</w:t>
            </w:r>
            <w:r>
              <w:rPr>
                <w:rFonts w:ascii="Times New Roman" w:hAnsi="Times New Roman"/>
                <w:highlight w:val="white"/>
              </w:rPr>
              <w:t>ектах, поднадзорных Федеральной службе по экологическому, технологическому и атомн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му надзору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от 29.11.2023 № 431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с 10.02.2024</w:t>
            </w: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ра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Об утверждении Порядка ведения реестра лифтов, подъемных платформ для инвалидов, пассажирских конвейеров (движущихся пеш</w:t>
            </w:r>
            <w:r>
              <w:rPr>
                <w:rFonts w:ascii="Times New Roman" w:hAnsi="Times New Roman"/>
                <w:color w:val="000000"/>
                <w:highlight w:val="white"/>
              </w:rPr>
              <w:t>е</w:t>
            </w:r>
            <w:r>
              <w:rPr>
                <w:rFonts w:ascii="Times New Roman" w:hAnsi="Times New Roman"/>
                <w:color w:val="000000"/>
                <w:highlight w:val="white"/>
              </w:rPr>
              <w:t>ходных дорожек) и эскалаторов, за исключ</w:t>
            </w:r>
            <w:r>
              <w:rPr>
                <w:rFonts w:ascii="Times New Roman" w:hAnsi="Times New Roman"/>
                <w:color w:val="000000"/>
                <w:highlight w:val="white"/>
              </w:rPr>
              <w:t>е</w:t>
            </w:r>
            <w:r>
              <w:rPr>
                <w:rFonts w:ascii="Times New Roman" w:hAnsi="Times New Roman"/>
                <w:color w:val="000000"/>
                <w:highlight w:val="white"/>
              </w:rPr>
              <w:t>нием эскалаторов в метрополитенах, подл</w:t>
            </w:r>
            <w:r>
              <w:rPr>
                <w:rFonts w:ascii="Times New Roman" w:hAnsi="Times New Roman"/>
                <w:color w:val="000000"/>
                <w:highlight w:val="white"/>
              </w:rPr>
              <w:t>е</w:t>
            </w:r>
            <w:r>
              <w:rPr>
                <w:rFonts w:ascii="Times New Roman" w:hAnsi="Times New Roman"/>
                <w:color w:val="000000"/>
                <w:highlight w:val="white"/>
              </w:rPr>
              <w:t>жащих учету Федеральной службой по экол</w:t>
            </w:r>
            <w:r>
              <w:rPr>
                <w:rFonts w:ascii="Times New Roman" w:hAnsi="Times New Roman"/>
                <w:color w:val="000000"/>
                <w:highlight w:val="white"/>
              </w:rPr>
              <w:t>о</w:t>
            </w:r>
            <w:r>
              <w:rPr>
                <w:rFonts w:ascii="Times New Roman" w:hAnsi="Times New Roman"/>
                <w:color w:val="000000"/>
                <w:highlight w:val="white"/>
              </w:rPr>
              <w:t>гическому, технологическому и атомному надзору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от 28.12.2023 № 495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с 01.09.2024</w:t>
            </w: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ра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Об утверждении форм документов, использ</w:t>
            </w:r>
            <w:r>
              <w:rPr>
                <w:rFonts w:ascii="Times New Roman" w:hAnsi="Times New Roman"/>
                <w:color w:val="000000"/>
                <w:highlight w:val="white"/>
              </w:rPr>
              <w:t>у</w:t>
            </w:r>
            <w:r>
              <w:rPr>
                <w:rFonts w:ascii="Times New Roman" w:hAnsi="Times New Roman"/>
                <w:color w:val="000000"/>
                <w:highlight w:val="white"/>
              </w:rPr>
              <w:t>емых Федеральной службой по экологическ</w:t>
            </w:r>
            <w:r>
              <w:rPr>
                <w:rFonts w:ascii="Times New Roman" w:hAnsi="Times New Roman"/>
                <w:color w:val="000000"/>
                <w:highlight w:val="white"/>
              </w:rPr>
              <w:t>о</w:t>
            </w:r>
            <w:r>
              <w:rPr>
                <w:rFonts w:ascii="Times New Roman" w:hAnsi="Times New Roman"/>
                <w:color w:val="000000"/>
                <w:highlight w:val="white"/>
              </w:rPr>
              <w:t>му, технологическому и атомному надзору при осуществлении федерального государственн</w:t>
            </w:r>
            <w:r>
              <w:rPr>
                <w:rFonts w:ascii="Times New Roman" w:hAnsi="Times New Roman"/>
                <w:color w:val="000000"/>
                <w:highlight w:val="white"/>
              </w:rPr>
              <w:t>о</w:t>
            </w:r>
            <w:r>
              <w:rPr>
                <w:rFonts w:ascii="Times New Roman" w:hAnsi="Times New Roman"/>
                <w:color w:val="000000"/>
                <w:highlight w:val="white"/>
              </w:rPr>
              <w:t>го контроля (надзора) в области безопасного использования и содержания лифтов, подъе</w:t>
            </w:r>
            <w:r>
              <w:rPr>
                <w:rFonts w:ascii="Times New Roman" w:hAnsi="Times New Roman"/>
                <w:color w:val="000000"/>
                <w:highlight w:val="white"/>
              </w:rPr>
              <w:t>м</w:t>
            </w:r>
            <w:r>
              <w:rPr>
                <w:rFonts w:ascii="Times New Roman" w:hAnsi="Times New Roman"/>
                <w:color w:val="000000"/>
                <w:highlight w:val="white"/>
              </w:rPr>
              <w:t xml:space="preserve">ных платформ для инвалидов, пассажирских </w:t>
            </w:r>
            <w:r>
              <w:rPr>
                <w:rFonts w:ascii="Times New Roman" w:hAnsi="Times New Roman"/>
                <w:color w:val="000000"/>
                <w:highlight w:val="white"/>
              </w:rPr>
              <w:lastRenderedPageBreak/>
              <w:t>конвейеров (движущихся пешеходных дор</w:t>
            </w:r>
            <w:r>
              <w:rPr>
                <w:rFonts w:ascii="Times New Roman" w:hAnsi="Times New Roman"/>
                <w:color w:val="000000"/>
                <w:highlight w:val="white"/>
              </w:rPr>
              <w:t>о</w:t>
            </w:r>
            <w:r>
              <w:rPr>
                <w:rFonts w:ascii="Times New Roman" w:hAnsi="Times New Roman"/>
                <w:color w:val="000000"/>
                <w:highlight w:val="white"/>
              </w:rPr>
              <w:t>жек), эскалаторов, за исключением эскалат</w:t>
            </w:r>
            <w:r>
              <w:rPr>
                <w:rFonts w:ascii="Times New Roman" w:hAnsi="Times New Roman"/>
                <w:color w:val="000000"/>
                <w:highlight w:val="white"/>
              </w:rPr>
              <w:t>о</w:t>
            </w:r>
            <w:r>
              <w:rPr>
                <w:rFonts w:ascii="Times New Roman" w:hAnsi="Times New Roman"/>
                <w:color w:val="000000"/>
                <w:highlight w:val="white"/>
              </w:rPr>
              <w:t>ров в метрополитенах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от 28.03.2024 № 110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с 06.07.2024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  <w:highlight w:val="white"/>
              </w:rPr>
              <w:t>Ростехнадз</w:t>
            </w:r>
            <w:r>
              <w:rPr>
                <w:rFonts w:ascii="Times New Roman" w:hAnsi="Times New Roman"/>
                <w:color w:val="000000"/>
                <w:highlight w:val="white"/>
              </w:rPr>
              <w:t>о</w:t>
            </w:r>
            <w:r>
              <w:rPr>
                <w:rFonts w:ascii="Times New Roman" w:hAnsi="Times New Roman"/>
                <w:color w:val="000000"/>
                <w:highlight w:val="white"/>
              </w:rPr>
              <w:t>ра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Методики определения ра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мера платы за оказание услуги по проведению экспертизы промышленной безопасности и предельного размера указанной платы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от 08.10.2024 № 310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с 29.10.2024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Федеральные нормы и правила в области промышленной бе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Правила проведения экспертизы промышле</w:t>
            </w:r>
            <w:r>
              <w:rPr>
                <w:rFonts w:ascii="Times New Roman" w:hAnsi="Times New Roman"/>
                <w:highlight w:val="white"/>
              </w:rPr>
              <w:t>н</w:t>
            </w:r>
            <w:r>
              <w:rPr>
                <w:rFonts w:ascii="Times New Roman" w:hAnsi="Times New Roman"/>
                <w:highlight w:val="white"/>
              </w:rPr>
              <w:t>ной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от 20.10.2020 № 420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(ред. от 20.02.2024)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- 01.09.2024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Федеральные нормы и правила в области промышленной бе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Правила безопасности </w:t>
            </w:r>
            <w:proofErr w:type="gramStart"/>
            <w:r>
              <w:rPr>
                <w:rFonts w:ascii="Times New Roman" w:hAnsi="Times New Roman"/>
                <w:highlight w:val="white"/>
              </w:rPr>
              <w:t>опасных</w:t>
            </w:r>
            <w:proofErr w:type="gramEnd"/>
            <w:r>
              <w:rPr>
                <w:rFonts w:ascii="Times New Roman" w:hAnsi="Times New Roman"/>
                <w:highlight w:val="white"/>
              </w:rPr>
              <w:t xml:space="preserve"> </w:t>
            </w:r>
          </w:p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производственных объектов, на которых и</w:t>
            </w:r>
            <w:r>
              <w:rPr>
                <w:rFonts w:ascii="Times New Roman" w:hAnsi="Times New Roman"/>
                <w:highlight w:val="white"/>
              </w:rPr>
              <w:t>с</w:t>
            </w:r>
            <w:r>
              <w:rPr>
                <w:rFonts w:ascii="Times New Roman" w:hAnsi="Times New Roman"/>
                <w:highlight w:val="white"/>
              </w:rPr>
              <w:t>пользуются подъемные сооружения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от 26.11.2020 № 461</w:t>
            </w:r>
          </w:p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(ред. от 22.01.2024)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01.09.2024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Федеральные нормы и правила в области промышленной бе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Основные требования к проведению неразр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шающего контроля технических устройств, зданий и сооружений на опасных произво</w:t>
            </w:r>
            <w:r>
              <w:rPr>
                <w:rFonts w:ascii="Times New Roman" w:hAnsi="Times New Roman"/>
                <w:highlight w:val="white"/>
              </w:rPr>
              <w:t>д</w:t>
            </w:r>
            <w:r>
              <w:rPr>
                <w:rFonts w:ascii="Times New Roman" w:hAnsi="Times New Roman"/>
                <w:highlight w:val="white"/>
              </w:rPr>
              <w:t>ственных объектах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от 01.12.2020 № 478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01.01.2021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Федеральные нормы и правила в области промышленной бе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Правила безопасности при производстве, хр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нении и применении взрывчатых материалов промышленного назначения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от 03.12.2020 № 494</w:t>
            </w:r>
          </w:p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25.05.2022)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>ции - 01.09.2022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Федеральные нормы и правила в области промышленной бе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Требования к производству сварочных работ на опасных производственных объектах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от 11.12.2020 № 519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(ред. от 05.02.2024)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- 25.02.2024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Срок действия документа ограничен до 28.02.2025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Федеральные нормы и правила в области промышленной бе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Правила промышленной безопасности при и</w:t>
            </w:r>
            <w:r>
              <w:rPr>
                <w:rFonts w:ascii="Times New Roman" w:hAnsi="Times New Roman"/>
                <w:highlight w:val="white"/>
              </w:rPr>
              <w:t>с</w:t>
            </w:r>
            <w:r>
              <w:rPr>
                <w:rFonts w:ascii="Times New Roman" w:hAnsi="Times New Roman"/>
                <w:highlight w:val="white"/>
              </w:rPr>
              <w:t>пользовании оборудования, работающего под избыточным давлением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от 15.12.2020 № 536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01.01.2021</w:t>
            </w: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Руководство по бе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Методические рекомендации по классифик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 xml:space="preserve">ции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аварийно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опасных происшествий на опа</w:t>
            </w:r>
            <w:r>
              <w:rPr>
                <w:rFonts w:ascii="Times New Roman" w:hAnsi="Times New Roman"/>
                <w:highlight w:val="white"/>
              </w:rPr>
              <w:t>с</w:t>
            </w:r>
            <w:r>
              <w:rPr>
                <w:rFonts w:ascii="Times New Roman" w:hAnsi="Times New Roman"/>
                <w:highlight w:val="white"/>
              </w:rPr>
              <w:t>ных производственных объектах нефтегазов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го комплекса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от 20.11.2023 № 410 </w:t>
            </w:r>
          </w:p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- 20.11.2023</w:t>
            </w:r>
          </w:p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Руководство по бе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Методические рекомендации о порядке пров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дения компьютерной радиографии сварных соединений технических устройств, стро</w:t>
            </w:r>
            <w:r>
              <w:rPr>
                <w:rFonts w:ascii="Times New Roman" w:hAnsi="Times New Roman"/>
                <w:highlight w:val="white"/>
              </w:rPr>
              <w:t>и</w:t>
            </w:r>
            <w:r>
              <w:rPr>
                <w:rFonts w:ascii="Times New Roman" w:hAnsi="Times New Roman"/>
                <w:highlight w:val="white"/>
              </w:rPr>
              <w:t xml:space="preserve">тельных конструкций зданий и сооружений, применяемых и эксплуатируемых на опасных </w:t>
            </w:r>
            <w:r>
              <w:rPr>
                <w:rFonts w:ascii="Times New Roman" w:hAnsi="Times New Roman"/>
                <w:highlight w:val="white"/>
              </w:rPr>
              <w:lastRenderedPageBreak/>
              <w:t>производственных объектах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от 20.10.2023 г. № 377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- 20.10.2023</w:t>
            </w:r>
          </w:p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Руководство по бе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Оценка фактического состояния технических устройств, зданий и сооружений, применя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мых на опасных производственных объектах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от 14.11.2023 г. № 407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- 14.11.2023</w:t>
            </w:r>
          </w:p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Руководство по бе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Методические рекомендации о порядке пров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дения визуального и измерительного контроля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от 16.01.2024 № 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- 16.01.2024</w:t>
            </w:r>
          </w:p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Руководство по бе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Рекомендации по обследованию подземных стальных газопроводов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от 09.10.2023 г. № 364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- 09.10.2024</w:t>
            </w:r>
          </w:p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Объекты нефтегазодобывающей промышленности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Федеральные нормы и правила в области промышленной бе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Правила безопасности в нефтяной и газовой промышленности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от 15.12.2020 № 534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31.01.2023)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- 01.09.2023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Объекты магистрального трубопроводного транспорта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Федеральные нормы и правила в области промышленной бе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безопасности для опасных произво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ственных объектов магистральных трубопров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Ростехнадзора</w:t>
            </w:r>
            <w:proofErr w:type="spellEnd"/>
            <w:r>
              <w:rPr>
                <w:rFonts w:ascii="Times New Roman" w:hAnsi="Times New Roman"/>
              </w:rPr>
              <w:t xml:space="preserve"> от 11.12.2020 № 517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Начало действия документа </w:t>
            </w:r>
            <w:r>
              <w:rPr>
                <w:rFonts w:ascii="Times New Roman" w:hAnsi="Times New Roman"/>
                <w:lang w:val="en-US"/>
              </w:rPr>
              <w:t xml:space="preserve">c </w:t>
            </w:r>
            <w:r>
              <w:rPr>
                <w:rFonts w:ascii="Times New Roman" w:hAnsi="Times New Roman"/>
              </w:rPr>
              <w:t>01.01.2021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Руководящий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Методические рекомендации по классификации аварий и инцидентов при транспортировании опасных веществ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РД 15-630-04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Госгорте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надзора РФ от 06.01.2004 № ПГ-1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Объекты газораспределения и </w:t>
            </w:r>
            <w:proofErr w:type="spellStart"/>
            <w:r>
              <w:rPr>
                <w:rFonts w:ascii="Times New Roman" w:hAnsi="Times New Roman"/>
                <w:i/>
              </w:rPr>
              <w:t>газопотребления</w:t>
            </w:r>
            <w:proofErr w:type="spellEnd"/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Руководящий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Инструкция по защите городских подземных трубопроводов от коррозии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РД 153-39.4-091-01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Минэнерго РФ от 29.12.2001 № 375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01.02.2002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Руководящий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Методические указания о порядке осущест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надзора за соблюдением требований промышленной безопасности на объектах 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газопотребления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РД-13-01-2006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Ростехнадзора</w:t>
            </w:r>
            <w:proofErr w:type="spellEnd"/>
            <w:r>
              <w:rPr>
                <w:rFonts w:ascii="Times New Roman" w:hAnsi="Times New Roman"/>
              </w:rPr>
              <w:t xml:space="preserve"> от 03.11.2006 № 971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01.11.2006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Федеральные нормы и правила в области промышленной бе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Правила безопасности </w:t>
            </w:r>
            <w:proofErr w:type="spellStart"/>
            <w:r>
              <w:rPr>
                <w:rFonts w:ascii="Times New Roman" w:hAnsi="Times New Roman"/>
              </w:rPr>
              <w:t>автогазозаправочных</w:t>
            </w:r>
            <w:proofErr w:type="spellEnd"/>
            <w:r>
              <w:rPr>
                <w:rFonts w:ascii="Times New Roman" w:hAnsi="Times New Roman"/>
              </w:rPr>
              <w:t xml:space="preserve"> станций газомоторного топлива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Ростехнадзора</w:t>
            </w:r>
            <w:proofErr w:type="spellEnd"/>
            <w:r>
              <w:rPr>
                <w:rFonts w:ascii="Times New Roman" w:hAnsi="Times New Roman"/>
              </w:rPr>
              <w:t xml:space="preserve"> от 15.12.2020 № 530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(ред. от 04.07.2022)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- 01.03.2023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Федеральные нормы и правила в области промышленной бе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безопасности объектов сжиженного природного газа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Ростехнадзора</w:t>
            </w:r>
            <w:proofErr w:type="spellEnd"/>
            <w:r>
              <w:rPr>
                <w:rFonts w:ascii="Times New Roman" w:hAnsi="Times New Roman"/>
              </w:rPr>
              <w:t xml:space="preserve"> от 11.12.2020 № 521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(ред. от 20.09.2022)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- 01.09.2023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Федеральные нормы и правила в области промышленной бе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безопасности сетей газораспредел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ния и </w:t>
            </w:r>
            <w:proofErr w:type="spellStart"/>
            <w:r>
              <w:rPr>
                <w:rFonts w:ascii="Times New Roman" w:hAnsi="Times New Roman"/>
              </w:rPr>
              <w:t>газопотребления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Ростехнадзора</w:t>
            </w:r>
            <w:proofErr w:type="spellEnd"/>
            <w:r>
              <w:rPr>
                <w:rFonts w:ascii="Times New Roman" w:hAnsi="Times New Roman"/>
              </w:rPr>
              <w:t xml:space="preserve"> от 15.12.2020 № 531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01.01.2021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Федеральные нормы и правила в области промышленной бе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безопасности для объектов, испол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зующих сжиженные углеводородные газы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Ростехнадзора</w:t>
            </w:r>
            <w:proofErr w:type="spellEnd"/>
            <w:r>
              <w:rPr>
                <w:rFonts w:ascii="Times New Roman" w:hAnsi="Times New Roman"/>
              </w:rPr>
              <w:t xml:space="preserve"> от 15.12.2020 № 532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01.01.2021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Рекомендации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Рекомендации по разработке планов локализ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и ликвидации аварий на взрывопожар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опасных и химически опасных производстве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объектах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Ростехнадзора</w:t>
            </w:r>
            <w:proofErr w:type="spellEnd"/>
            <w:r>
              <w:rPr>
                <w:rFonts w:ascii="Times New Roman" w:hAnsi="Times New Roman"/>
              </w:rPr>
              <w:t xml:space="preserve"> от 26.12.</w:t>
            </w:r>
            <w:r>
              <w:rPr>
                <w:rFonts w:ascii="Times New Roman" w:hAnsi="Times New Roman"/>
                <w:lang w:val="en-US"/>
              </w:rPr>
              <w:t>20</w:t>
            </w:r>
            <w:r>
              <w:rPr>
                <w:rFonts w:ascii="Times New Roman" w:hAnsi="Times New Roman"/>
              </w:rPr>
              <w:t>12 № 781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26.12.2012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4. Нормативные правовые акты и нормативные документы по пожарной безопасности и организации деятельности аварийно-спасательных служб и подразделений пожарной охраны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4.1. Федеральные законы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7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</w:rPr>
              <w:t>Технический регламент о требованиях пожа</w:t>
            </w:r>
            <w:r>
              <w:rPr>
                <w:rFonts w:ascii="Times New Roman" w:hAnsi="Times New Roman"/>
                <w:color w:val="000000" w:themeColor="text1"/>
                <w:highlight w:val="white"/>
              </w:rPr>
              <w:t>р</w:t>
            </w:r>
            <w:r>
              <w:rPr>
                <w:rFonts w:ascii="Times New Roman" w:hAnsi="Times New Roman"/>
                <w:color w:val="000000" w:themeColor="text1"/>
                <w:highlight w:val="white"/>
              </w:rPr>
              <w:t>ной безопасности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</w:rPr>
              <w:t>123-ФЗ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</w:rPr>
              <w:t xml:space="preserve">№ 123-ФЗ от 22.07.2008 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</w:rPr>
              <w:t>(ред. от 25.12.2023)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>ции - 05.01.2024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7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  <w:highlight w:val="white"/>
              </w:rPr>
              <w:t>О пожарной безопасности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</w:rPr>
              <w:t>69-ФЗ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</w:rPr>
              <w:t>N 69-ФЗ (ред. от 08.08.2024 с изм. и доп., вступ. в силу с 26.11.2024)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color w:val="000000" w:themeColor="text1"/>
                <w:highlight w:val="white"/>
                <w:lang w:eastAsia="ru-RU"/>
              </w:rPr>
              <w:t>ции - 26.11.2024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7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Федеральный закон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добровольной пожарной охране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100-ФЗ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06.05.2011 № 100-ФЗ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04.08.2023)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- 01.02.2024</w:t>
            </w:r>
          </w:p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7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Указ Президента Российской Федер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 xml:space="preserve">ции 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Основ государственной пол</w:t>
            </w:r>
            <w:r>
              <w:rPr>
                <w:rFonts w:ascii="Times New Roman" w:hAnsi="Times New Roman"/>
                <w:highlight w:val="white"/>
              </w:rPr>
              <w:t>и</w:t>
            </w:r>
            <w:r>
              <w:rPr>
                <w:rFonts w:ascii="Times New Roman" w:hAnsi="Times New Roman"/>
                <w:highlight w:val="white"/>
              </w:rPr>
              <w:t>тики Российской Федерации в области пожа</w:t>
            </w:r>
            <w:r>
              <w:rPr>
                <w:rFonts w:ascii="Times New Roman" w:hAnsi="Times New Roman"/>
                <w:highlight w:val="white"/>
              </w:rPr>
              <w:t>р</w:t>
            </w:r>
            <w:r>
              <w:rPr>
                <w:rFonts w:ascii="Times New Roman" w:hAnsi="Times New Roman"/>
                <w:highlight w:val="white"/>
              </w:rPr>
              <w:t>ной безопасности на период до 2030 года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Указ Президента Российской Федерации от 01.01.2018 № 2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с 01.01.2018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4.2. Нормативные акты Правительства Российской Федерации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0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color w:val="000000" w:themeColor="text1"/>
                <w:highlight w:val="white"/>
              </w:rPr>
              <w:t>а</w:t>
            </w:r>
            <w:r>
              <w:rPr>
                <w:rFonts w:ascii="Times New Roman" w:hAnsi="Times New Roman"/>
                <w:color w:val="000000" w:themeColor="text1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color w:val="000000" w:themeColor="text1"/>
                <w:highlight w:val="white"/>
              </w:rPr>
              <w:t>й</w:t>
            </w:r>
            <w:r>
              <w:rPr>
                <w:rFonts w:ascii="Times New Roman" w:hAnsi="Times New Roman"/>
                <w:color w:val="000000" w:themeColor="text1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 составе разделов проектной документации и требованиях к их содержанию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16.02.2008 № 87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</w:t>
            </w:r>
            <w:r>
              <w:rPr>
                <w:rFonts w:ascii="Times New Roman" w:hAnsi="Times New Roman"/>
                <w:highlight w:val="white"/>
                <w:lang w:eastAsia="ru-RU"/>
              </w:rPr>
              <w:t>ред. от 06.05.2024)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>ции - 01.09.2024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0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технического регламента о безопасности объектов внутреннего водного транспорта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Правител</w:t>
            </w:r>
            <w:r>
              <w:rPr>
                <w:rFonts w:ascii="Times New Roman" w:hAnsi="Times New Roman"/>
                <w:highlight w:val="white"/>
              </w:rPr>
              <w:t>ь</w:t>
            </w:r>
            <w:r>
              <w:rPr>
                <w:rFonts w:ascii="Times New Roman" w:hAnsi="Times New Roman"/>
                <w:highlight w:val="white"/>
              </w:rPr>
              <w:t>ства  от 12.08.2010 г. № 623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06.08.2020)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>ции - 06.08.2020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0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Об утверждении </w:t>
            </w:r>
            <w:proofErr w:type="gramStart"/>
            <w:r>
              <w:rPr>
                <w:rFonts w:ascii="Times New Roman" w:hAnsi="Times New Roman"/>
                <w:highlight w:val="white"/>
              </w:rPr>
              <w:t>Правил разработки сводного плана тушения лесных пожаров</w:t>
            </w:r>
            <w:proofErr w:type="gramEnd"/>
            <w:r>
              <w:rPr>
                <w:rFonts w:ascii="Times New Roman" w:hAnsi="Times New Roman"/>
                <w:highlight w:val="white"/>
              </w:rPr>
              <w:t xml:space="preserve"> на территории субъекта Российской Федерации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18.05.2011 № 378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15.06.2023)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>ции - 01.03.2024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0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Положения о формировании штабов по координации деятельности по т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шению лесных пожаров   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09.02.2017 № 157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 xml:space="preserve">мента - </w:t>
            </w:r>
            <w:hyperlink r:id="rId19" w:tooltip="consultantplus://offline/ref=67DCED50542CC79556128AE46C1F7202DEF3169B585BEF76AB54FB4B22020896D4955EABC3DD1624955A53D2E66046346325A59E681DEEl8b8I" w:history="1">
              <w:r>
                <w:rPr>
                  <w:rFonts w:ascii="Times New Roman" w:hAnsi="Times New Roman"/>
                  <w:highlight w:val="white"/>
                </w:rPr>
                <w:t>22.02.2017</w:t>
              </w:r>
            </w:hyperlink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0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 xml:space="preserve">ской Федерации 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О применении </w:t>
            </w:r>
            <w:proofErr w:type="gramStart"/>
            <w:r>
              <w:rPr>
                <w:rFonts w:ascii="Times New Roman" w:hAnsi="Times New Roman"/>
                <w:highlight w:val="white"/>
              </w:rPr>
              <w:t>риск-ориентированного</w:t>
            </w:r>
            <w:proofErr w:type="gramEnd"/>
            <w:r>
              <w:rPr>
                <w:rFonts w:ascii="Times New Roman" w:hAnsi="Times New Roman"/>
                <w:highlight w:val="white"/>
              </w:rPr>
              <w:t xml:space="preserve"> подх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да при организации отдельных видов госуда</w:t>
            </w:r>
            <w:r>
              <w:rPr>
                <w:rFonts w:ascii="Times New Roman" w:hAnsi="Times New Roman"/>
                <w:highlight w:val="white"/>
              </w:rPr>
              <w:t>р</w:t>
            </w:r>
            <w:r>
              <w:rPr>
                <w:rFonts w:ascii="Times New Roman" w:hAnsi="Times New Roman"/>
                <w:highlight w:val="white"/>
              </w:rPr>
              <w:t>ственного контроля (надзора) и внесении и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менений в некоторые акты Правительства Ро</w:t>
            </w:r>
            <w:r>
              <w:rPr>
                <w:rFonts w:ascii="Times New Roman" w:hAnsi="Times New Roman"/>
                <w:highlight w:val="white"/>
              </w:rPr>
              <w:t>с</w:t>
            </w:r>
            <w:r>
              <w:rPr>
                <w:rFonts w:ascii="Times New Roman" w:hAnsi="Times New Roman"/>
                <w:highlight w:val="white"/>
              </w:rPr>
              <w:t>сийской Федерации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 от 17.08.2016 № 806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</w:t>
            </w:r>
            <w:r>
              <w:rPr>
                <w:rFonts w:ascii="Times New Roman" w:hAnsi="Times New Roman"/>
                <w:highlight w:val="white"/>
                <w:lang w:eastAsia="ru-RU"/>
              </w:rPr>
              <w:t>ред. от 28.09.2022)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- 07.10.2022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0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единой государственной системе предупр</w:t>
            </w:r>
            <w:r>
              <w:rPr>
                <w:rFonts w:ascii="Times New Roman" w:hAnsi="Times New Roman"/>
                <w:highlight w:val="white"/>
              </w:rPr>
              <w:t>е</w:t>
            </w:r>
            <w:r>
              <w:rPr>
                <w:rFonts w:ascii="Times New Roman" w:hAnsi="Times New Roman"/>
                <w:highlight w:val="white"/>
              </w:rPr>
              <w:t>ждения и ликвидации чрезвычайных ситуаций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 от 30.12.2003 № 794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17.01.2024)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>ции - 26.01.2024</w:t>
            </w:r>
          </w:p>
        </w:tc>
      </w:tr>
      <w:tr w:rsidR="00040510" w:rsidTr="009C5931">
        <w:trPr>
          <w:cantSplit/>
          <w:trHeight w:val="885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0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силах и средствах единой государственной системы предупреждения и ликвидации чре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вычайных ситуаций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08.11.2013 № 1007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16.07.2024)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>ции - 25.07.2024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0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 некоторых вопросах аттестации аварийно-спасательных служб, аварийно-спасательных формирований, спасателей и граждан, прио</w:t>
            </w:r>
            <w:r>
              <w:rPr>
                <w:rFonts w:ascii="Times New Roman" w:hAnsi="Times New Roman"/>
                <w:highlight w:val="white"/>
              </w:rPr>
              <w:t>б</w:t>
            </w:r>
            <w:r>
              <w:rPr>
                <w:rFonts w:ascii="Times New Roman" w:hAnsi="Times New Roman"/>
                <w:highlight w:val="white"/>
              </w:rPr>
              <w:t>ретающих статус спасателя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 от 22.12.2011 № 1091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27.04.2018)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 xml:space="preserve">ции - </w:t>
            </w:r>
            <w:r>
              <w:rPr>
                <w:rFonts w:ascii="Times New Roman" w:hAnsi="Times New Roman"/>
                <w:highlight w:val="white"/>
              </w:rPr>
              <w:t>30.12.2023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0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highlight w:val="white"/>
              </w:rPr>
              <w:t>Об утверждении перечня должностей и спец</w:t>
            </w:r>
            <w:r>
              <w:rPr>
                <w:rFonts w:ascii="Times New Roman" w:hAnsi="Times New Roman"/>
                <w:bCs/>
                <w:highlight w:val="white"/>
              </w:rPr>
              <w:t>и</w:t>
            </w:r>
            <w:r>
              <w:rPr>
                <w:rFonts w:ascii="Times New Roman" w:hAnsi="Times New Roman"/>
                <w:bCs/>
                <w:highlight w:val="white"/>
              </w:rPr>
              <w:t>альностей работников, работающих спасат</w:t>
            </w:r>
            <w:r>
              <w:rPr>
                <w:rFonts w:ascii="Times New Roman" w:hAnsi="Times New Roman"/>
                <w:bCs/>
                <w:highlight w:val="white"/>
              </w:rPr>
              <w:t>е</w:t>
            </w:r>
            <w:r>
              <w:rPr>
                <w:rFonts w:ascii="Times New Roman" w:hAnsi="Times New Roman"/>
                <w:bCs/>
                <w:highlight w:val="white"/>
              </w:rPr>
              <w:t>лями на постоянной штатной основе в профе</w:t>
            </w:r>
            <w:r>
              <w:rPr>
                <w:rFonts w:ascii="Times New Roman" w:hAnsi="Times New Roman"/>
                <w:bCs/>
                <w:highlight w:val="white"/>
              </w:rPr>
              <w:t>с</w:t>
            </w:r>
            <w:r>
              <w:rPr>
                <w:rFonts w:ascii="Times New Roman" w:hAnsi="Times New Roman"/>
                <w:bCs/>
                <w:highlight w:val="white"/>
              </w:rPr>
              <w:t>сиональных аварийно-спасательных службах, профессиональных аварийно-спасательных формированиях и участвующих в ликвидации чрезвычайных ситуаций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от 13.08.2013 № 693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21.12.2023)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 xml:space="preserve">мента - </w:t>
            </w:r>
            <w:hyperlink r:id="rId20" w:tooltip="consultantplus://offline/ref=1D8E98E6B5BEFFAA818F089DD4C8A065B2EE85DF2127AB195877EC71EEB8572B9E24B65E78A8592638E35C86F8ED06FB5A5ED0EAC444DAQ4jFI" w:history="1">
              <w:r>
                <w:rPr>
                  <w:rFonts w:ascii="Times New Roman" w:hAnsi="Times New Roman"/>
                  <w:highlight w:val="white"/>
                </w:rPr>
                <w:t>24.08.2013</w:t>
              </w:r>
            </w:hyperlink>
          </w:p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highlight w:val="white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0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highlight w:val="white"/>
              </w:rPr>
              <w:t>Об аттестации должностных лиц, осущест</w:t>
            </w:r>
            <w:r>
              <w:rPr>
                <w:rFonts w:ascii="Times New Roman" w:hAnsi="Times New Roman"/>
                <w:bCs/>
                <w:highlight w:val="white"/>
              </w:rPr>
              <w:t>в</w:t>
            </w:r>
            <w:r>
              <w:rPr>
                <w:rFonts w:ascii="Times New Roman" w:hAnsi="Times New Roman"/>
                <w:bCs/>
                <w:highlight w:val="white"/>
              </w:rPr>
              <w:t>ляющих деятельность в области оценки п</w:t>
            </w:r>
            <w:r>
              <w:rPr>
                <w:rFonts w:ascii="Times New Roman" w:hAnsi="Times New Roman"/>
                <w:bCs/>
                <w:highlight w:val="white"/>
              </w:rPr>
              <w:t>о</w:t>
            </w:r>
            <w:r>
              <w:rPr>
                <w:rFonts w:ascii="Times New Roman" w:hAnsi="Times New Roman"/>
                <w:bCs/>
                <w:highlight w:val="white"/>
              </w:rPr>
              <w:t>жарного риска (вместе с «Правилами аттест</w:t>
            </w:r>
            <w:r>
              <w:rPr>
                <w:rFonts w:ascii="Times New Roman" w:hAnsi="Times New Roman"/>
                <w:bCs/>
                <w:highlight w:val="white"/>
              </w:rPr>
              <w:t>а</w:t>
            </w:r>
            <w:r>
              <w:rPr>
                <w:rFonts w:ascii="Times New Roman" w:hAnsi="Times New Roman"/>
                <w:bCs/>
                <w:highlight w:val="white"/>
              </w:rPr>
              <w:t>ции должностных лиц, осуществляющих де</w:t>
            </w:r>
            <w:r>
              <w:rPr>
                <w:rFonts w:ascii="Times New Roman" w:hAnsi="Times New Roman"/>
                <w:bCs/>
                <w:highlight w:val="white"/>
              </w:rPr>
              <w:t>я</w:t>
            </w:r>
            <w:r>
              <w:rPr>
                <w:rFonts w:ascii="Times New Roman" w:hAnsi="Times New Roman"/>
                <w:bCs/>
                <w:highlight w:val="white"/>
              </w:rPr>
              <w:t>тельность в области оценки пожарного риска»)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Правител</w:t>
            </w:r>
            <w:r>
              <w:rPr>
                <w:rFonts w:ascii="Times New Roman" w:hAnsi="Times New Roman"/>
                <w:highlight w:val="white"/>
              </w:rPr>
              <w:t>ь</w:t>
            </w:r>
            <w:r>
              <w:rPr>
                <w:rFonts w:ascii="Times New Roman" w:hAnsi="Times New Roman"/>
                <w:highlight w:val="white"/>
              </w:rPr>
              <w:t>ства от 29.11.2021 № 2081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- 01.03.2022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0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О порядке проведения расчетов по оценке п</w:t>
            </w:r>
            <w:r>
              <w:rPr>
                <w:rFonts w:ascii="Times New Roman" w:hAnsi="Times New Roman"/>
                <w:highlight w:val="white"/>
                <w:lang w:eastAsia="ru-RU"/>
              </w:rPr>
              <w:t>о</w:t>
            </w:r>
            <w:r>
              <w:rPr>
                <w:rFonts w:ascii="Times New Roman" w:hAnsi="Times New Roman"/>
                <w:highlight w:val="white"/>
                <w:lang w:eastAsia="ru-RU"/>
              </w:rPr>
              <w:t>жарного риска (вместе с «Правилами провед</w:t>
            </w:r>
            <w:r>
              <w:rPr>
                <w:rFonts w:ascii="Times New Roman" w:hAnsi="Times New Roman"/>
                <w:highlight w:val="white"/>
                <w:lang w:eastAsia="ru-RU"/>
              </w:rPr>
              <w:t>е</w:t>
            </w:r>
            <w:r>
              <w:rPr>
                <w:rFonts w:ascii="Times New Roman" w:hAnsi="Times New Roman"/>
                <w:highlight w:val="white"/>
                <w:lang w:eastAsia="ru-RU"/>
              </w:rPr>
              <w:t>ния расчетов по оценке пожарного риска»)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  <w:shd w:val="clear" w:color="auto" w:fill="EFEFEF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 xml:space="preserve"> от 22.07.2020 № 1084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 xml:space="preserve">мента - </w:t>
            </w:r>
            <w:hyperlink r:id="rId21" w:tooltip="consultantplus://offline/ref=857125C3C61D13FE6455DEB4306ECC64155BF37BC1D96DA675356FEE728B9661023B6B604124FFC4BAF7B3F0B94D16883E8B4BB9260E11F8K7k2I" w:history="1">
              <w:r>
                <w:rPr>
                  <w:rFonts w:ascii="Times New Roman" w:hAnsi="Times New Roman"/>
                  <w:highlight w:val="white"/>
                </w:rPr>
                <w:t>01.01.2021</w:t>
              </w:r>
            </w:hyperlink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0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shd w:val="clear" w:color="auto" w:fill="FFFFFF"/>
              </w:rPr>
              <w:t>Об утверждении Положения о лицензировании деятельности по тушению пожаров в населе</w:t>
            </w:r>
            <w:r>
              <w:rPr>
                <w:rFonts w:ascii="Times New Roman" w:eastAsia="Times New Roman" w:hAnsi="Times New Roman"/>
                <w:highlight w:val="white"/>
                <w:shd w:val="clear" w:color="auto" w:fill="FFFFFF"/>
              </w:rPr>
              <w:t>н</w:t>
            </w:r>
            <w:r>
              <w:rPr>
                <w:rFonts w:ascii="Times New Roman" w:eastAsia="Times New Roman" w:hAnsi="Times New Roman"/>
                <w:highlight w:val="white"/>
                <w:shd w:val="clear" w:color="auto" w:fill="FFFFFF"/>
              </w:rPr>
              <w:t>ных пунктах, на производственных объектах и объектах инфраструктуры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  <w:shd w:val="clear" w:color="auto" w:fill="EFEFEF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shd w:val="clear" w:color="auto" w:fill="FFFFFF"/>
              </w:rPr>
              <w:t xml:space="preserve"> от 28.07.2020 № 1131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(ред. от 16.11.2023)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- 01.09.2024.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0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Об утверждении Положения о лицензировании деятельности по монтажу, техническому о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б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служиванию и ремонту средств обеспечения пожарной безопасности зданий и сооружений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  <w:shd w:val="clear" w:color="auto" w:fill="EFEFEF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 xml:space="preserve"> от 28.07.2020 № 1128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(ред. от 16.11.2023)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- 01.09.2024.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0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Об утверждении Правил оценки соответствия объектов защиты (продукции) установленным требованиям пожарной безопасности путем независимой оценки пожарного риска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 xml:space="preserve"> от 31.08.2020 № 1325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 xml:space="preserve">мента - </w:t>
            </w:r>
            <w:hyperlink r:id="rId22" w:tooltip="consultantplus://offline/ref=04A950FD75C4EA44E0197AB3F95998BCB2F91F0143E846453E3A57A44B60B2DD8F68935C70D1B56CFDD9FED209956C352725CDF434BB6468Y2lDI" w:history="1">
              <w:r>
                <w:rPr>
                  <w:rFonts w:ascii="Times New Roman" w:hAnsi="Times New Roman"/>
                  <w:highlight w:val="white"/>
                </w:rPr>
                <w:t>01.01.2021</w:t>
              </w:r>
            </w:hyperlink>
          </w:p>
          <w:p w:rsidR="00040510" w:rsidRDefault="00040510">
            <w:pPr>
              <w:pStyle w:val="aff4"/>
              <w:widowControl w:val="0"/>
              <w:spacing w:beforeAutospacing="0" w:after="0" w:afterAutospacing="0"/>
              <w:rPr>
                <w:sz w:val="22"/>
                <w:szCs w:val="22"/>
                <w:highlight w:val="white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0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вительства Росси</w:t>
            </w:r>
            <w:r>
              <w:rPr>
                <w:rFonts w:ascii="Times New Roman" w:hAnsi="Times New Roman"/>
                <w:highlight w:val="white"/>
              </w:rPr>
              <w:t>й</w:t>
            </w:r>
            <w:r>
              <w:rPr>
                <w:rFonts w:ascii="Times New Roman" w:hAnsi="Times New Roman"/>
                <w:highlight w:val="white"/>
              </w:rPr>
              <w:t>ской Федерации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Об утверждении Правил противопожарного режима в Российской Федерации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от 16.09.2020 № 1479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(ред. от 30.03.2023)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- 01.03.2024.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0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Постановление Пр</w:t>
            </w:r>
            <w:r>
              <w:rPr>
                <w:rFonts w:ascii="Times New Roman" w:hAnsi="Times New Roman"/>
                <w:color w:val="000000"/>
                <w:highlight w:val="white"/>
              </w:rPr>
              <w:t>а</w:t>
            </w:r>
            <w:r>
              <w:rPr>
                <w:rFonts w:ascii="Times New Roman" w:hAnsi="Times New Roman"/>
                <w:color w:val="000000"/>
                <w:highlight w:val="white"/>
              </w:rPr>
              <w:t>вительства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Об утверждении Положения о федеральном государственном контроле (надзоре) в области безопасного использования и содержания ли</w:t>
            </w:r>
            <w:r>
              <w:rPr>
                <w:rFonts w:ascii="Times New Roman" w:hAnsi="Times New Roman"/>
                <w:color w:val="000000"/>
                <w:highlight w:val="white"/>
              </w:rPr>
              <w:t>ф</w:t>
            </w:r>
            <w:r>
              <w:rPr>
                <w:rFonts w:ascii="Times New Roman" w:hAnsi="Times New Roman"/>
                <w:color w:val="000000"/>
                <w:highlight w:val="white"/>
              </w:rPr>
              <w:t>тов, подъемных платформ для инвалидов, па</w:t>
            </w:r>
            <w:r>
              <w:rPr>
                <w:rFonts w:ascii="Times New Roman" w:hAnsi="Times New Roman"/>
                <w:color w:val="000000"/>
                <w:highlight w:val="white"/>
              </w:rPr>
              <w:t>с</w:t>
            </w:r>
            <w:r>
              <w:rPr>
                <w:rFonts w:ascii="Times New Roman" w:hAnsi="Times New Roman"/>
                <w:color w:val="000000"/>
                <w:highlight w:val="white"/>
              </w:rPr>
              <w:t>сажирских конвейеров (движущихся пешехо</w:t>
            </w:r>
            <w:r>
              <w:rPr>
                <w:rFonts w:ascii="Times New Roman" w:hAnsi="Times New Roman"/>
                <w:color w:val="000000"/>
                <w:highlight w:val="white"/>
              </w:rPr>
              <w:t>д</w:t>
            </w:r>
            <w:r>
              <w:rPr>
                <w:rFonts w:ascii="Times New Roman" w:hAnsi="Times New Roman"/>
                <w:color w:val="000000"/>
                <w:highlight w:val="white"/>
              </w:rPr>
              <w:t>ных дорожек), эскалаторов, за исключением эскалаторов в метрополитенах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от 16.02.2023 № 241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hAnsi="Times New Roman"/>
                <w:highlight w:val="white"/>
                <w:lang w:eastAsia="ru-RU"/>
              </w:rPr>
              <w:t>мента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01.03.2023</w:t>
            </w:r>
          </w:p>
        </w:tc>
      </w:tr>
      <w:tr w:rsidR="00040510" w:rsidTr="009C5931">
        <w:trPr>
          <w:cantSplit/>
          <w:trHeight w:val="268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4.3. </w:t>
            </w:r>
            <w:r>
              <w:rPr>
                <w:rFonts w:ascii="Times New Roman" w:hAnsi="Times New Roman"/>
                <w:b/>
              </w:rPr>
              <w:t>Нормативные документы Евразийского экономического союза (Таможенного союза)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Технический регл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мент Евразийского экономического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юза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требованиях к средствам обеспечения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жарной безопасности и пожаротушения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ТР</w:t>
            </w:r>
            <w:proofErr w:type="gramEnd"/>
            <w:r>
              <w:rPr>
                <w:rFonts w:ascii="Times New Roman" w:hAnsi="Times New Roman"/>
              </w:rPr>
              <w:t xml:space="preserve"> ЕАЭС 043/2017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Совета Еврази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ской экономической коми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сии от 23.06.2017 № 40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- </w:t>
            </w:r>
            <w:hyperlink r:id="rId23" w:tooltip="consultantplus://offline/ref=0A93021423863F9B4606BA8291589BC6022AA255319967C9DA22735D940263AEC9DF76DC815CF7FF50089A1EBCCE78012CFE7698AC7DF295E8mEI" w:history="1">
              <w:r>
                <w:rPr>
                  <w:rFonts w:ascii="Times New Roman" w:hAnsi="Times New Roman"/>
                </w:rPr>
                <w:t>01.01.2020</w:t>
              </w:r>
            </w:hyperlink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Технический регл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мент Евразийского экономического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юза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2"/>
              </w:rPr>
              <w:t>О требованиях к магистральным трубопров</w:t>
            </w:r>
            <w:r>
              <w:rPr>
                <w:rFonts w:ascii="Times New Roman" w:hAnsi="Times New Roman"/>
                <w:spacing w:val="2"/>
              </w:rPr>
              <w:t>о</w:t>
            </w:r>
            <w:r>
              <w:rPr>
                <w:rFonts w:ascii="Times New Roman" w:hAnsi="Times New Roman"/>
                <w:spacing w:val="2"/>
              </w:rPr>
              <w:t>дам для транспортирования жидких и газоо</w:t>
            </w:r>
            <w:r>
              <w:rPr>
                <w:rFonts w:ascii="Times New Roman" w:hAnsi="Times New Roman"/>
                <w:spacing w:val="2"/>
              </w:rPr>
              <w:t>б</w:t>
            </w:r>
            <w:r>
              <w:rPr>
                <w:rFonts w:ascii="Times New Roman" w:hAnsi="Times New Roman"/>
                <w:spacing w:val="2"/>
              </w:rPr>
              <w:t xml:space="preserve">разных углеводородов 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pacing w:val="2"/>
              </w:rPr>
              <w:t>ТР</w:t>
            </w:r>
            <w:proofErr w:type="gramEnd"/>
            <w:r>
              <w:rPr>
                <w:rFonts w:ascii="Times New Roman" w:hAnsi="Times New Roman"/>
                <w:spacing w:val="2"/>
              </w:rPr>
              <w:t xml:space="preserve"> ЕАЭС 49/2020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2"/>
              </w:rPr>
              <w:t>Решение Совета</w:t>
            </w:r>
            <w:r>
              <w:rPr>
                <w:rFonts w:ascii="Times New Roman" w:hAnsi="Times New Roman"/>
                <w:spacing w:val="2"/>
                <w:u w:val="single"/>
              </w:rPr>
              <w:t xml:space="preserve"> </w:t>
            </w:r>
            <w:r>
              <w:rPr>
                <w:rFonts w:ascii="Times New Roman" w:hAnsi="Times New Roman"/>
                <w:spacing w:val="2"/>
              </w:rPr>
              <w:t>Еврази</w:t>
            </w:r>
            <w:r>
              <w:rPr>
                <w:rFonts w:ascii="Times New Roman" w:hAnsi="Times New Roman"/>
                <w:spacing w:val="2"/>
              </w:rPr>
              <w:t>й</w:t>
            </w:r>
            <w:r>
              <w:rPr>
                <w:rFonts w:ascii="Times New Roman" w:hAnsi="Times New Roman"/>
                <w:spacing w:val="2"/>
              </w:rPr>
              <w:t>ской экономической коми</w:t>
            </w:r>
            <w:r>
              <w:rPr>
                <w:rFonts w:ascii="Times New Roman" w:hAnsi="Times New Roman"/>
                <w:spacing w:val="2"/>
              </w:rPr>
              <w:t>с</w:t>
            </w:r>
            <w:r>
              <w:rPr>
                <w:rFonts w:ascii="Times New Roman" w:hAnsi="Times New Roman"/>
                <w:spacing w:val="2"/>
              </w:rPr>
              <w:t>сии от 23.12.2020 № 121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- 01.07.2021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Решение Коллегии Евразийской экон</w:t>
            </w:r>
            <w:r>
              <w:rPr>
                <w:rFonts w:ascii="Times New Roman" w:hAnsi="Times New Roman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shd w:val="clear" w:color="auto" w:fill="FFFFFF"/>
              </w:rPr>
              <w:t>мической комиссии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 перечне международных и региональных (межгосударственных) стандартов, а в случае их отсутствия – национальных (государстве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ных) стандартов, в результате применения 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торых на добровольной основе обеспечивается соблюдение требований технического регл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мента Таможенного союза «О безопасности машин и оборудования» (</w:t>
            </w:r>
            <w:proofErr w:type="gramStart"/>
            <w:r>
              <w:rPr>
                <w:rFonts w:ascii="Times New Roman" w:hAnsi="Times New Roman"/>
              </w:rPr>
              <w:t>ТР</w:t>
            </w:r>
            <w:proofErr w:type="gramEnd"/>
            <w:r>
              <w:rPr>
                <w:rFonts w:ascii="Times New Roman" w:hAnsi="Times New Roman"/>
              </w:rPr>
              <w:t xml:space="preserve"> ТС 010/2011), и перечне международных и региональных (межгосударственных) стандартов, а в случае их отсутствия – национальных (государстве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ных) стандартов, содержащих правила и мет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ды исследований (испытаний) и измерений, в том числе правила отбора образцов, необх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димые для применения и исполнения требов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ний технического регламента Таможенного союза «О безопасности машин и оборудов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ния» (</w:t>
            </w:r>
            <w:proofErr w:type="gramStart"/>
            <w:r>
              <w:rPr>
                <w:rFonts w:ascii="Times New Roman" w:hAnsi="Times New Roman"/>
              </w:rPr>
              <w:t>ТР</w:t>
            </w:r>
            <w:proofErr w:type="gramEnd"/>
            <w:r>
              <w:rPr>
                <w:rFonts w:ascii="Times New Roman" w:hAnsi="Times New Roman"/>
              </w:rPr>
              <w:t xml:space="preserve"> ТС 010/2011) и осуществления оце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ки соответствия объектов технического рег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лирования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Коллегии ЕЭК от 09.03.2021 № 28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- 08.09.2021</w:t>
            </w:r>
          </w:p>
        </w:tc>
      </w:tr>
      <w:tr w:rsidR="00040510" w:rsidTr="009C5931">
        <w:trPr>
          <w:cantSplit/>
          <w:trHeight w:val="369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4.4. </w:t>
            </w:r>
            <w:r>
              <w:rPr>
                <w:rFonts w:ascii="Times New Roman" w:hAnsi="Times New Roman"/>
                <w:b/>
              </w:rPr>
              <w:t>Нормативные документы (приказы) министерств и ведомств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highlight w:val="white"/>
              </w:rPr>
              <w:t xml:space="preserve">Об утверждении </w:t>
            </w:r>
            <w:hyperlink r:id="rId24" w:tooltip="javascript:;" w:history="1">
              <w:r>
                <w:rPr>
                  <w:rFonts w:ascii="Times New Roman" w:hAnsi="Times New Roman"/>
                  <w:highlight w:val="white"/>
                </w:rPr>
                <w:t>Порядка создания нештатных аварийно-спасательных формирований</w:t>
              </w:r>
            </w:hyperlink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МЧС России от 23.12.2005 № 999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(ред. от 23.12.2022)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- 13.02.2023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highlight w:val="white"/>
              </w:rPr>
              <w:t xml:space="preserve">Об утверждении </w:t>
            </w:r>
            <w:hyperlink r:id="rId25" w:tooltip="kodeks://link/d?nd=902350660&amp;prevdoc=902350660&amp;point=mark=000000000000000000000000000000000000000000000000006540IN" w:history="1">
              <w:r>
                <w:rPr>
                  <w:rFonts w:ascii="Times New Roman" w:hAnsi="Times New Roman"/>
                  <w:highlight w:val="white"/>
                </w:rPr>
                <w:t>Административного регл</w:t>
              </w:r>
              <w:r>
                <w:rPr>
                  <w:rFonts w:ascii="Times New Roman" w:hAnsi="Times New Roman"/>
                  <w:highlight w:val="white"/>
                </w:rPr>
                <w:t>а</w:t>
              </w:r>
              <w:r>
                <w:rPr>
                  <w:rFonts w:ascii="Times New Roman" w:hAnsi="Times New Roman"/>
                  <w:highlight w:val="white"/>
                </w:rPr>
                <w:t>мента Министерства Российской Федерации по делам гражданской обороны, чрезвыча</w:t>
              </w:r>
              <w:r>
                <w:rPr>
                  <w:rFonts w:ascii="Times New Roman" w:hAnsi="Times New Roman"/>
                  <w:highlight w:val="white"/>
                </w:rPr>
                <w:t>й</w:t>
              </w:r>
              <w:r>
                <w:rPr>
                  <w:rFonts w:ascii="Times New Roman" w:hAnsi="Times New Roman"/>
                  <w:highlight w:val="white"/>
                </w:rPr>
                <w:t>ным ситуациям и ликвидации последствий стихийных бедствий по предоставлению гос</w:t>
              </w:r>
              <w:r>
                <w:rPr>
                  <w:rFonts w:ascii="Times New Roman" w:hAnsi="Times New Roman"/>
                  <w:highlight w:val="white"/>
                </w:rPr>
                <w:t>у</w:t>
              </w:r>
              <w:r>
                <w:rPr>
                  <w:rFonts w:ascii="Times New Roman" w:hAnsi="Times New Roman"/>
                  <w:highlight w:val="white"/>
                </w:rPr>
                <w:t>дарственной услуги по лицензированию де</w:t>
              </w:r>
              <w:r>
                <w:rPr>
                  <w:rFonts w:ascii="Times New Roman" w:hAnsi="Times New Roman"/>
                  <w:highlight w:val="white"/>
                </w:rPr>
                <w:t>я</w:t>
              </w:r>
              <w:r>
                <w:rPr>
                  <w:rFonts w:ascii="Times New Roman" w:hAnsi="Times New Roman"/>
                  <w:highlight w:val="white"/>
                </w:rPr>
                <w:t>тельности по монтажу, техническому обсл</w:t>
              </w:r>
              <w:r>
                <w:rPr>
                  <w:rFonts w:ascii="Times New Roman" w:hAnsi="Times New Roman"/>
                  <w:highlight w:val="white"/>
                </w:rPr>
                <w:t>у</w:t>
              </w:r>
              <w:r>
                <w:rPr>
                  <w:rFonts w:ascii="Times New Roman" w:hAnsi="Times New Roman"/>
                  <w:highlight w:val="white"/>
                </w:rPr>
                <w:t>живанию и ремонту средств обеспечения п</w:t>
              </w:r>
              <w:r>
                <w:rPr>
                  <w:rFonts w:ascii="Times New Roman" w:hAnsi="Times New Roman"/>
                  <w:highlight w:val="white"/>
                </w:rPr>
                <w:t>о</w:t>
              </w:r>
              <w:r>
                <w:rPr>
                  <w:rFonts w:ascii="Times New Roman" w:hAnsi="Times New Roman"/>
                  <w:highlight w:val="white"/>
                </w:rPr>
                <w:t>жарной безопасности зданий и сооружений</w:t>
              </w:r>
            </w:hyperlink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МЧС России от 28.05.2012 года № 291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22.10.2020)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- 01.01.2021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highlight w:val="white"/>
              </w:rPr>
              <w:t xml:space="preserve">Об утверждении </w:t>
            </w:r>
            <w:hyperlink r:id="rId26" w:tooltip="kodeks://link/d?nd=420319474&amp;prevdoc=420319474&amp;point=mark=000000000000000000000000000000000000000000000000006500IL" w:history="1">
              <w:r>
                <w:rPr>
                  <w:rFonts w:ascii="Times New Roman" w:hAnsi="Times New Roman"/>
                  <w:highlight w:val="white"/>
                </w:rPr>
                <w:t>Административного регл</w:t>
              </w:r>
              <w:r>
                <w:rPr>
                  <w:rFonts w:ascii="Times New Roman" w:hAnsi="Times New Roman"/>
                  <w:highlight w:val="white"/>
                </w:rPr>
                <w:t>а</w:t>
              </w:r>
              <w:r>
                <w:rPr>
                  <w:rFonts w:ascii="Times New Roman" w:hAnsi="Times New Roman"/>
                  <w:highlight w:val="white"/>
                </w:rPr>
                <w:t>мента Министерства Российской Федерации по делам гражданской обороны, чрезвыча</w:t>
              </w:r>
              <w:r>
                <w:rPr>
                  <w:rFonts w:ascii="Times New Roman" w:hAnsi="Times New Roman"/>
                  <w:highlight w:val="white"/>
                </w:rPr>
                <w:t>й</w:t>
              </w:r>
              <w:r>
                <w:rPr>
                  <w:rFonts w:ascii="Times New Roman" w:hAnsi="Times New Roman"/>
                  <w:highlight w:val="white"/>
                </w:rPr>
                <w:t>ным ситуациям и ликвидации последствий стихийных бедствий по предоставлению гос</w:t>
              </w:r>
              <w:r>
                <w:rPr>
                  <w:rFonts w:ascii="Times New Roman" w:hAnsi="Times New Roman"/>
                  <w:highlight w:val="white"/>
                </w:rPr>
                <w:t>у</w:t>
              </w:r>
              <w:r>
                <w:rPr>
                  <w:rFonts w:ascii="Times New Roman" w:hAnsi="Times New Roman"/>
                  <w:highlight w:val="white"/>
                </w:rPr>
                <w:t>дарственной услуги по лицензированию де</w:t>
              </w:r>
              <w:r>
                <w:rPr>
                  <w:rFonts w:ascii="Times New Roman" w:hAnsi="Times New Roman"/>
                  <w:highlight w:val="white"/>
                </w:rPr>
                <w:t>я</w:t>
              </w:r>
              <w:r>
                <w:rPr>
                  <w:rFonts w:ascii="Times New Roman" w:hAnsi="Times New Roman"/>
                  <w:highlight w:val="white"/>
                </w:rPr>
                <w:t>тельности по тушению пожаров в населенных пунктах, на производственных объектах и об</w:t>
              </w:r>
              <w:r>
                <w:rPr>
                  <w:rFonts w:ascii="Times New Roman" w:hAnsi="Times New Roman"/>
                  <w:highlight w:val="white"/>
                </w:rPr>
                <w:t>ъ</w:t>
              </w:r>
              <w:r>
                <w:rPr>
                  <w:rFonts w:ascii="Times New Roman" w:hAnsi="Times New Roman"/>
                  <w:highlight w:val="white"/>
                </w:rPr>
                <w:t>ектах инфраструктуры</w:t>
              </w:r>
            </w:hyperlink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МЧС России от 24.08.2015 № 473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22.10.2020)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>ции - 01.01.2021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Минтруда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профессионального стандарта «Специали</w:t>
            </w:r>
            <w:proofErr w:type="gramStart"/>
            <w:r>
              <w:rPr>
                <w:rFonts w:ascii="Times New Roman" w:hAnsi="Times New Roman"/>
                <w:highlight w:val="white"/>
              </w:rPr>
              <w:t>ст в сф</w:t>
            </w:r>
            <w:proofErr w:type="gramEnd"/>
            <w:r>
              <w:rPr>
                <w:rFonts w:ascii="Times New Roman" w:hAnsi="Times New Roman"/>
                <w:highlight w:val="white"/>
              </w:rPr>
              <w:t>ере промышленной безопа</w:t>
            </w:r>
            <w:r>
              <w:rPr>
                <w:rFonts w:ascii="Times New Roman" w:hAnsi="Times New Roman"/>
                <w:highlight w:val="white"/>
              </w:rPr>
              <w:t>с</w:t>
            </w:r>
            <w:r>
              <w:rPr>
                <w:rFonts w:ascii="Times New Roman" w:hAnsi="Times New Roman"/>
                <w:highlight w:val="white"/>
              </w:rPr>
              <w:t>ности»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Минтруда России от 16.12.2020 № 911н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- 08.02.2021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Об аттестации должностных лиц, осущест</w:t>
            </w:r>
            <w:r>
              <w:rPr>
                <w:rFonts w:ascii="Times New Roman" w:hAnsi="Times New Roman"/>
                <w:highlight w:val="white"/>
                <w:lang w:eastAsia="ru-RU"/>
              </w:rPr>
              <w:t>в</w:t>
            </w:r>
            <w:r>
              <w:rPr>
                <w:rFonts w:ascii="Times New Roman" w:hAnsi="Times New Roman"/>
                <w:highlight w:val="white"/>
                <w:lang w:eastAsia="ru-RU"/>
              </w:rPr>
              <w:t>ляющих деятельность в области оценки п</w:t>
            </w:r>
            <w:r>
              <w:rPr>
                <w:rFonts w:ascii="Times New Roman" w:hAnsi="Times New Roman"/>
                <w:highlight w:val="white"/>
                <w:lang w:eastAsia="ru-RU"/>
              </w:rPr>
              <w:t>о</w:t>
            </w:r>
            <w:r>
              <w:rPr>
                <w:rFonts w:ascii="Times New Roman" w:hAnsi="Times New Roman"/>
                <w:highlight w:val="white"/>
                <w:lang w:eastAsia="ru-RU"/>
              </w:rPr>
              <w:t>жарного риска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strike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Приказ МЧС России от 29.12.2021 № 931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у</w:t>
            </w:r>
            <w:r>
              <w:rPr>
                <w:rFonts w:ascii="Times New Roman" w:hAnsi="Times New Roman"/>
                <w:highlight w:val="white"/>
                <w:lang w:eastAsia="ru-RU"/>
              </w:rPr>
              <w:t xml:space="preserve">мента - </w:t>
            </w:r>
            <w:hyperlink r:id="rId27" w:tooltip="consultantplus://offline/ref=4AF07AE964715AA6DD9A5BFB5732D926311301CA24D973B943B93DD5DB17CD97BDFBE77D1711F1D15D5E5124D74886AFD4758D12C7961ACDj47EM" w:history="1">
              <w:r>
                <w:rPr>
                  <w:rFonts w:ascii="Times New Roman" w:hAnsi="Times New Roman"/>
                  <w:highlight w:val="white"/>
                  <w:lang w:eastAsia="ru-RU"/>
                </w:rPr>
                <w:t>01.03.2022</w:t>
              </w:r>
            </w:hyperlink>
          </w:p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strike/>
                <w:highlight w:val="white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формы и описания бланка удостоверения личности спасателя и жетона спасателя, а также положения о книжке спас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теля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МЧС от 06.11.2019 № 646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 xml:space="preserve">мента - </w:t>
            </w:r>
            <w:hyperlink r:id="rId28" w:tooltip="consultantplus://offline/ref=2F8FE4F2498A0B0EB2E57BC6E5FDC7088356E70D149892EE0A71DCD94E3653C910A37B11AE84139AE186F3C8DD34A235496575C0E0FA81JAg8K" w:history="1">
              <w:r>
                <w:rPr>
                  <w:rFonts w:ascii="Times New Roman" w:hAnsi="Times New Roman"/>
                  <w:highlight w:val="white"/>
                </w:rPr>
                <w:t>15.02.2020</w:t>
              </w:r>
            </w:hyperlink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Об утверждении минимального перечня об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рудования, инструментов, технических средств, в том числе средств измерения, для выполнения работ и оказания услуг в области пожарной безопасности при осуществлении деятельности по монтажу, техническому о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служиванию и ремонту средств обеспечения пожарной безопасности зданий и сооружений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Приказ МЧС России от 31.07.2020 № 571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(ред. от 12.02.2022)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>ции - 01.09.2022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Об утверждении Инструкции по подготовке и проведению учений и тренировок по гражда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ской обороне, защите населения от чрезвыча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й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ных ситуаций природного и техногенного х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рактера, обеспечению пожарной безопасности и безопасности людей на водных объектах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  <w:lang w:eastAsia="ru-RU"/>
              </w:rPr>
              <w:t>Приказ МЧС России от 29.07.2020 № 565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 xml:space="preserve">мента - </w:t>
            </w:r>
            <w:hyperlink r:id="rId29" w:tooltip="consultantplus://offline/ref=9B78EC4B555C7189B20E67CE21F0BE7CF9ADD499A1905B25B4340FF9519CFCC456B868E3DFC0B6FF9517CCDF2897EE89B482C9908CA7AF37K5j8K" w:history="1">
              <w:r>
                <w:rPr>
                  <w:rFonts w:ascii="Times New Roman" w:hAnsi="Times New Roman"/>
                  <w:highlight w:val="white"/>
                </w:rPr>
                <w:t>01.01.2021</w:t>
              </w:r>
            </w:hyperlink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Об утверждении Административного регл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мента Министерства Российской Федерации по делам гражданской обороны, чрезвыча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й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ным ситуациям и ликвидации последствий стихийных бедствий предоставления госуда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р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ственной услуги по регистрации аттестова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н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ных профессиональных аварийно-спасательных служб, профессиональных ав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рийно-спасательных формирований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Приказ МЧС России от 12.05.2020 № 306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 xml:space="preserve">мента - </w:t>
            </w:r>
            <w:hyperlink r:id="rId30" w:tooltip="consultantplus://offline/ref=0DED772E28E211A5837B7AE67F489F9359A218B304C8C72B4F644D97120852792C8269165287A6B1B5AE13F752525A6560DD8C27CC0C9Dl7jFK" w:history="1">
              <w:r>
                <w:rPr>
                  <w:rFonts w:ascii="Times New Roman" w:hAnsi="Times New Roman"/>
                  <w:highlight w:val="white"/>
                </w:rPr>
                <w:t>24.10.2020</w:t>
              </w:r>
            </w:hyperlink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Об утверждении Административного регл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мента Министерства Российской Федерации по делам гражданской обороны, чрезвыча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й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ным ситуациям и ликвидации последствий стихийных бедствий предоставления госуда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р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ственной услуги по приему копий заключений о независимой оценке пожарного риска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Приказ МЧС России от 29.07.2015 № 405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07.09.2020)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>ции - 25.10.2020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Об утверждении форм документов, использ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емых Министерством Российской Федерации по делам гражданской обороны, чрезвыча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й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ным ситуациям и ликвидации последствий стихийных бедствий при лицензировании де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я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тельности по тушению пожаров в населенных пунктах, на производственных объектах и об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ъ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ектах инфраструктуры и деятельности по мо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н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тажу, техническому обслуживанию и ремонту средств обеспечения пожарной безопасности зданий и сооружений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Приказ МЧС России от 08.07.2020 № 503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(ред. от 10.02.2022)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</w:rPr>
              <w:t>к</w:t>
            </w:r>
            <w:r>
              <w:rPr>
                <w:rFonts w:ascii="Times New Roman" w:hAnsi="Times New Roman"/>
                <w:highlight w:val="white"/>
              </w:rPr>
              <w:t>ции - 19.04.2022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форм проверочных листов (списков контрольных вопросов, ответы на которые свидетельствуют о соблюдении или несоблюдении контролируемым лицом обяз</w:t>
            </w:r>
            <w:r>
              <w:rPr>
                <w:rFonts w:ascii="Times New Roman" w:hAnsi="Times New Roman"/>
                <w:highlight w:val="white"/>
              </w:rPr>
              <w:t>а</w:t>
            </w:r>
            <w:r>
              <w:rPr>
                <w:rFonts w:ascii="Times New Roman" w:hAnsi="Times New Roman"/>
                <w:highlight w:val="white"/>
              </w:rPr>
              <w:t>тельных требований), применяемых дол</w:t>
            </w:r>
            <w:r>
              <w:rPr>
                <w:rFonts w:ascii="Times New Roman" w:hAnsi="Times New Roman"/>
                <w:highlight w:val="white"/>
              </w:rPr>
              <w:t>ж</w:t>
            </w:r>
            <w:r>
              <w:rPr>
                <w:rFonts w:ascii="Times New Roman" w:hAnsi="Times New Roman"/>
                <w:highlight w:val="white"/>
              </w:rPr>
              <w:t>ностными лицами органов государственного пожарного надзора МЧС России при ос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ществлении федерального государственного пожарного надзора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МЧС России от 09.02.2022 № 78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27.05.2024)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- 13.07.2024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Об утверждении Административного регл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мента предоставления Министерством Росси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й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ской Федерации по делам гражданской обор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ны, чрезвычайным ситуациям и ликвидации последствий стихийных бедствий госуда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р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ственной услуги по регистрации в реестре о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б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щественных объединений пожарной охраны и сводном реестре добровольных пожарных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МЧС России 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от 14.01.2021 № 15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 xml:space="preserve">мента с 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16.07.2021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Минстроя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highlight w:val="white"/>
                <w:shd w:val="clear" w:color="auto" w:fill="FFFFFF"/>
              </w:rPr>
              <w:t>О критериях отнесения объектов, указанных в пунктах 4 и 5 части 2 статьи 49 Градостро</w:t>
            </w:r>
            <w:r>
              <w:rPr>
                <w:rFonts w:ascii="Times New Roman" w:hAnsi="Times New Roman"/>
                <w:bCs/>
                <w:highlight w:val="white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bCs/>
                <w:highlight w:val="white"/>
                <w:shd w:val="clear" w:color="auto" w:fill="FFFFFF"/>
              </w:rPr>
              <w:t>тельного кодекса Российской Федерации, к объектам массового пребывания граждан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Приказ Минстроя России от 10.04.2020 № 198/</w:t>
            </w:r>
            <w:proofErr w:type="spellStart"/>
            <w:proofErr w:type="gramStart"/>
            <w:r>
              <w:rPr>
                <w:rFonts w:ascii="Times New Roman" w:hAnsi="Times New Roman"/>
                <w:highlight w:val="white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 xml:space="preserve">мента - </w:t>
            </w:r>
            <w:hyperlink r:id="rId31" w:tooltip="consultantplus://offline/ref=5FE91D813DC250AB4BF3B4AB60E3E44A1F9F11237B8DB0CD4671771347287CA5AF9E67F88883A93333DDD5D18BD4F385EB9273F3F54CF5K0n5K" w:history="1">
              <w:r>
                <w:rPr>
                  <w:rFonts w:ascii="Times New Roman" w:hAnsi="Times New Roman"/>
                  <w:highlight w:val="white"/>
                </w:rPr>
                <w:t>13.06.2020</w:t>
              </w:r>
            </w:hyperlink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Минстроя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highlight w:val="white"/>
                <w:shd w:val="clear" w:color="auto" w:fill="FFFFFF"/>
              </w:rPr>
              <w:t>Об утверждении состава и порядка ведения исполнительной документации при строител</w:t>
            </w:r>
            <w:r>
              <w:rPr>
                <w:rFonts w:ascii="Times New Roman" w:hAnsi="Times New Roman"/>
                <w:bCs/>
                <w:highlight w:val="white"/>
                <w:shd w:val="clear" w:color="auto" w:fill="FFFFFF"/>
              </w:rPr>
              <w:t>ь</w:t>
            </w:r>
            <w:r>
              <w:rPr>
                <w:rFonts w:ascii="Times New Roman" w:hAnsi="Times New Roman"/>
                <w:bCs/>
                <w:highlight w:val="white"/>
                <w:shd w:val="clear" w:color="auto" w:fill="FFFFFF"/>
              </w:rPr>
              <w:t>стве, реконструкции, капитальном ремонте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Минстроя России от 16.05.2023 № 344/</w:t>
            </w:r>
            <w:proofErr w:type="spellStart"/>
            <w:proofErr w:type="gramStart"/>
            <w:r>
              <w:rPr>
                <w:rFonts w:ascii="Times New Roman" w:hAnsi="Times New Roman"/>
                <w:highlight w:val="white"/>
              </w:rPr>
              <w:t>пр</w:t>
            </w:r>
            <w:proofErr w:type="spellEnd"/>
            <w:proofErr w:type="gramEnd"/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- 01.09.2023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Минстроя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highlight w:val="white"/>
                <w:shd w:val="clear" w:color="auto" w:fill="FFFFFF"/>
              </w:rPr>
              <w:t>Об утверждении формы и порядка ведения общего журнала, в котором ведется учет в</w:t>
            </w:r>
            <w:r>
              <w:rPr>
                <w:rFonts w:ascii="Times New Roman" w:hAnsi="Times New Roman"/>
                <w:bCs/>
                <w:highlight w:val="white"/>
                <w:shd w:val="clear" w:color="auto" w:fill="FFFFFF"/>
              </w:rPr>
              <w:t>ы</w:t>
            </w:r>
            <w:r>
              <w:rPr>
                <w:rFonts w:ascii="Times New Roman" w:hAnsi="Times New Roman"/>
                <w:bCs/>
                <w:highlight w:val="white"/>
                <w:shd w:val="clear" w:color="auto" w:fill="FFFFFF"/>
              </w:rPr>
              <w:t>полнения работ по строительству, реконстру</w:t>
            </w:r>
            <w:r>
              <w:rPr>
                <w:rFonts w:ascii="Times New Roman" w:hAnsi="Times New Roman"/>
                <w:bCs/>
                <w:highlight w:val="white"/>
                <w:shd w:val="clear" w:color="auto" w:fill="FFFFFF"/>
              </w:rPr>
              <w:t>к</w:t>
            </w:r>
            <w:r>
              <w:rPr>
                <w:rFonts w:ascii="Times New Roman" w:hAnsi="Times New Roman"/>
                <w:bCs/>
                <w:highlight w:val="white"/>
                <w:shd w:val="clear" w:color="auto" w:fill="FFFFFF"/>
              </w:rPr>
              <w:t>ции, капитальному ремонту объекта капитал</w:t>
            </w:r>
            <w:r>
              <w:rPr>
                <w:rFonts w:ascii="Times New Roman" w:hAnsi="Times New Roman"/>
                <w:bCs/>
                <w:highlight w:val="white"/>
                <w:shd w:val="clear" w:color="auto" w:fill="FFFFFF"/>
              </w:rPr>
              <w:t>ь</w:t>
            </w:r>
            <w:r>
              <w:rPr>
                <w:rFonts w:ascii="Times New Roman" w:hAnsi="Times New Roman"/>
                <w:bCs/>
                <w:highlight w:val="white"/>
                <w:shd w:val="clear" w:color="auto" w:fill="FFFFFF"/>
              </w:rPr>
              <w:t>ного строительства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Минстроя России от 02.12.2022 N 1026/</w:t>
            </w:r>
            <w:proofErr w:type="spellStart"/>
            <w:proofErr w:type="gramStart"/>
            <w:r>
              <w:rPr>
                <w:rFonts w:ascii="Times New Roman" w:hAnsi="Times New Roman"/>
                <w:highlight w:val="white"/>
              </w:rPr>
              <w:t>пр</w:t>
            </w:r>
            <w:proofErr w:type="spellEnd"/>
            <w:proofErr w:type="gramEnd"/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- 01.09.2023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Об утверждении индикативных показателей для федерального государственного лиценз</w:t>
            </w:r>
            <w:r>
              <w:rPr>
                <w:rFonts w:ascii="Times New Roman" w:hAnsi="Times New Roman"/>
                <w:highlight w:val="white"/>
              </w:rPr>
              <w:t>и</w:t>
            </w:r>
            <w:r>
              <w:rPr>
                <w:rFonts w:ascii="Times New Roman" w:hAnsi="Times New Roman"/>
                <w:highlight w:val="white"/>
              </w:rPr>
              <w:t>онного контроля (надзора) за деятельностью по тушению пожаров в населенных пунктах, на производственных объектах и объектах и</w:t>
            </w:r>
            <w:r>
              <w:rPr>
                <w:rFonts w:ascii="Times New Roman" w:hAnsi="Times New Roman"/>
                <w:highlight w:val="white"/>
              </w:rPr>
              <w:t>н</w:t>
            </w:r>
            <w:r>
              <w:rPr>
                <w:rFonts w:ascii="Times New Roman" w:hAnsi="Times New Roman"/>
                <w:highlight w:val="white"/>
              </w:rPr>
              <w:t>фраструктуры и индикативных показателей для федерального государственного лиценз</w:t>
            </w:r>
            <w:r>
              <w:rPr>
                <w:rFonts w:ascii="Times New Roman" w:hAnsi="Times New Roman"/>
                <w:highlight w:val="white"/>
              </w:rPr>
              <w:t>и</w:t>
            </w:r>
            <w:r>
              <w:rPr>
                <w:rFonts w:ascii="Times New Roman" w:hAnsi="Times New Roman"/>
                <w:highlight w:val="white"/>
              </w:rPr>
              <w:t>онного контроля (надзора) за деятельностью по монтажу, техническому обслуживанию и ремонту средств обеспечения пожарной бе</w:t>
            </w:r>
            <w:r>
              <w:rPr>
                <w:rFonts w:ascii="Times New Roman" w:hAnsi="Times New Roman"/>
                <w:highlight w:val="white"/>
              </w:rPr>
              <w:t>з</w:t>
            </w:r>
            <w:r>
              <w:rPr>
                <w:rFonts w:ascii="Times New Roman" w:hAnsi="Times New Roman"/>
                <w:highlight w:val="white"/>
              </w:rPr>
              <w:t>опасности зданий и сооружений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МЧС России от 02.07.2021 № 424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- 01.03.2022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2F4F6"/>
              </w:rPr>
            </w:pPr>
          </w:p>
        </w:tc>
      </w:tr>
      <w:tr w:rsidR="00040510" w:rsidTr="009C5931">
        <w:trPr>
          <w:cantSplit/>
          <w:trHeight w:val="74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Об утверждении типовых дополнительных профессиональных программ в области п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жарной безопасности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Приказ МЧС России от 05.09.2021 № 596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(ред. от 06.06.2022)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к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ции - 22.09.2024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 xml:space="preserve">Об утверждении </w:t>
            </w:r>
            <w:proofErr w:type="gramStart"/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перечней индикаторов риска нарушения обязательных требований</w:t>
            </w:r>
            <w:proofErr w:type="gramEnd"/>
            <w:r>
              <w:rPr>
                <w:rFonts w:ascii="Times New Roman" w:hAnsi="Times New Roman"/>
                <w:highlight w:val="white"/>
                <w:shd w:val="clear" w:color="auto" w:fill="FFFFFF"/>
              </w:rPr>
              <w:t xml:space="preserve"> при ос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ществлении федерального государственного лицензионного контроля (надзора) за деятел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ь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ностью по монтажу, техническому обслужив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нию и ремонту средств обеспечения пожарной безопасности зданий и сооружений и фед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рального государственного лицензионного контроля (надзора) за деятельностью по туш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нию пожаров в населенных пунктах, на прои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з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водственных объектах и объектах инфрастру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к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туры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  <w:shd w:val="clear" w:color="auto" w:fill="FFFFFF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МЧС России от 29.09.2021 № 641 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(ред. от 21.06.2024)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highlight w:val="white"/>
                <w:lang w:eastAsia="ru-RU"/>
              </w:rPr>
              <w:t>к</w:t>
            </w:r>
            <w:r>
              <w:rPr>
                <w:rFonts w:ascii="Times New Roman" w:hAnsi="Times New Roman"/>
                <w:highlight w:val="white"/>
                <w:lang w:eastAsia="ru-RU"/>
              </w:rPr>
              <w:t>ции - 08.07.2023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Об определении Порядка</w:t>
            </w:r>
            <w:proofErr w:type="gramStart"/>
            <w:r>
              <w:rPr>
                <w:rFonts w:ascii="Times New Roman" w:hAnsi="Times New Roman"/>
                <w:highlight w:val="white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/>
                <w:highlight w:val="white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идов, сроков об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чения лиц, осуществляющих трудовую или служебную деятельность в организациях, по программам противопожарного инструктажа, требований к содержанию указанных пр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грамм и категорий лиц, проводящих обучение по дополнительным профессиональным пр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граммам в области пожарной безопасности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МЧС России от 18.11.2021 № 806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highlight w:val="white"/>
                <w:shd w:val="clear" w:color="auto" w:fill="FFFFFF"/>
              </w:rPr>
              <w:t xml:space="preserve">мента - </w:t>
            </w:r>
            <w:r>
              <w:rPr>
                <w:rFonts w:ascii="Times New Roman" w:hAnsi="Times New Roman"/>
                <w:highlight w:val="white"/>
              </w:rPr>
              <w:t>01.03.2022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Об утверждении </w:t>
            </w:r>
            <w:proofErr w:type="gramStart"/>
            <w:r>
              <w:rPr>
                <w:rFonts w:ascii="Times New Roman" w:hAnsi="Times New Roman"/>
                <w:highlight w:val="white"/>
              </w:rPr>
              <w:t>перечня индикаторов риска нарушения обязательных требований</w:t>
            </w:r>
            <w:proofErr w:type="gramEnd"/>
            <w:r>
              <w:rPr>
                <w:rFonts w:ascii="Times New Roman" w:hAnsi="Times New Roman"/>
                <w:highlight w:val="white"/>
              </w:rPr>
              <w:t xml:space="preserve"> при ос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ществлении федерального государственного надзора в области защиты населения и терр</w:t>
            </w:r>
            <w:r>
              <w:rPr>
                <w:rFonts w:ascii="Times New Roman" w:hAnsi="Times New Roman"/>
                <w:highlight w:val="white"/>
              </w:rPr>
              <w:t>и</w:t>
            </w:r>
            <w:r>
              <w:rPr>
                <w:rFonts w:ascii="Times New Roman" w:hAnsi="Times New Roman"/>
                <w:highlight w:val="white"/>
              </w:rPr>
              <w:t>торий от чрезвычайных ситуаций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trike/>
                <w:highlight w:val="whit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Приказ МЧС России от 15.06.2023 № 588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- 28.07.2023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 утверждении форм оценочных листов,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держащих список контрольных вопросов,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веты на которые должны свидетельствовать о соответствии соискателя лицензии, лицензиата лицензионным требованиям при осуществл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нии деятельности по тушению пожаров в населенных пунктах, на производственных объектах и объектах инфраструктуры и де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тельности по монтажу, техническому обсл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живанию и ремонту средств обеспечения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жарной безопасности зданий и сооружений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МЧС России</w:t>
            </w:r>
            <w:r>
              <w:rPr>
                <w:rFonts w:ascii="Times New Roman" w:hAnsi="Times New Roman"/>
              </w:rPr>
              <w:t xml:space="preserve"> от 15.12.2021 № 870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- </w:t>
            </w:r>
            <w:r>
              <w:rPr>
                <w:rFonts w:ascii="Times New Roman" w:hAnsi="Times New Roman"/>
              </w:rPr>
              <w:t>01.03.2022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форм документов, использ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емых Министерством Российской Федерации по делам гражданской обороны, чрезвыча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ным ситуациям и ликвидации последствий стихийных бедствий при аттестации физич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 лиц на право проектирования средств обеспечения пожарной безопасности зданий и сооружений, которые введены в эксплуатацию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МЧС России</w:t>
            </w:r>
            <w:r>
              <w:rPr>
                <w:rFonts w:ascii="Times New Roman" w:hAnsi="Times New Roman"/>
              </w:rPr>
              <w:t xml:space="preserve"> от 04.02.2022 № 69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- </w:t>
            </w:r>
            <w:r>
              <w:rPr>
                <w:rFonts w:ascii="Times New Roman" w:hAnsi="Times New Roman"/>
              </w:rPr>
              <w:t>29.05.2022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Положения о профессионал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ной аварийно-спасательной службе Министе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ства Российской Федерации по делам гра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данской обороны, чрезвычайным ситуациям и ликвидации последствий стихийных бедствий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МЧС России</w:t>
            </w:r>
            <w:r>
              <w:rPr>
                <w:rFonts w:ascii="Times New Roman" w:hAnsi="Times New Roman"/>
              </w:rPr>
              <w:t xml:space="preserve"> от 27.06.2022 № 635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- </w:t>
            </w:r>
            <w:r>
              <w:rPr>
                <w:rFonts w:ascii="Times New Roman" w:hAnsi="Times New Roman"/>
              </w:rPr>
              <w:t>12.08.2022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определении Требований, предъявляемых к спасателям для присвоения (подтверждения) классов квалификации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МЧС России</w:t>
            </w:r>
            <w:r>
              <w:rPr>
                <w:rFonts w:ascii="Times New Roman" w:hAnsi="Times New Roman"/>
              </w:rPr>
              <w:t xml:space="preserve"> от 24.05.2022 № 517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- </w:t>
            </w:r>
            <w:r>
              <w:rPr>
                <w:rFonts w:ascii="Times New Roman" w:hAnsi="Times New Roman"/>
              </w:rPr>
              <w:t>05.09.2022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Об утверждении методики определения ра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четных величин пожарного риска в зданиях, сооружениях и пожарных отсеках различных классов функциональной пожарной опасности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pStyle w:val="af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14.11.2022 № 1140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- </w:t>
            </w:r>
            <w:r>
              <w:rPr>
                <w:rFonts w:ascii="Times New Roman" w:hAnsi="Times New Roman"/>
                <w:color w:val="000000"/>
              </w:rPr>
              <w:t>01.09.2023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Об утверждении Положения о функционал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ной подсистеме предупреждения и тушения пожаров единой государственной системы предупреждения и ликвидации чрезвычайных ситуаций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16.01.2023 № 13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- </w:t>
            </w:r>
            <w:r>
              <w:rPr>
                <w:rFonts w:ascii="Times New Roman" w:hAnsi="Times New Roman"/>
                <w:color w:val="000000"/>
              </w:rPr>
              <w:t>16.05.2023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Об утверждении Руководства по соблюдению обязательных требований, установленных а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зацами четвертым и пятым пункта 54 Правил противопожарного режима в Российской Ф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дерации, утвержденных постановлением Пр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вительства Российской Федерации от 16 се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тября 2020 г. № 1479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28.04.2023 № 408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- </w:t>
            </w:r>
            <w:r>
              <w:rPr>
                <w:rFonts w:ascii="Times New Roman" w:hAnsi="Times New Roman"/>
                <w:color w:val="000000"/>
              </w:rPr>
              <w:t>10.05.2023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Об утверждении типовых положений об об</w:t>
            </w:r>
            <w:r>
              <w:rPr>
                <w:rFonts w:ascii="Times New Roman" w:hAnsi="Times New Roman"/>
                <w:color w:val="000000"/>
              </w:rPr>
              <w:t>ъ</w:t>
            </w:r>
            <w:r>
              <w:rPr>
                <w:rFonts w:ascii="Times New Roman" w:hAnsi="Times New Roman"/>
                <w:color w:val="000000"/>
              </w:rPr>
              <w:t>ектовых добровольных пожарных подраздел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ниях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01.11.2023 № 1129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01.02.2024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Об утверждении Порядка формирования и в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дения реестра добровольной пожарной охраны и сводного реестра добровольных пожарных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01.11.2023 № 1130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01.02.2024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Об утверждении методики определения ра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четных величин пожарного риска на произво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ственных объектах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26.06.2024 № 533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01.01.2025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Приказ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Об утверждении Порядка разработки и утве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ждения планов тушения ландшафтных (пр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родных) пожаров (за исключением лесных п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жаров и других ландшафтных (природных) пожаров на землях лесного фонда, землях об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роны и безопасности, землях особо охраня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мых природных территорий)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11.09.2024 № 771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26.11.2024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Распоряжения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Об утверждении перечня вопросов, применя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мых в рамках аттестации на право проектир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вания средств обеспечения пожарной безопа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ности зданий и сооружений, которые введены в эксплуатацию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pStyle w:val="af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27.12.2022 № 1443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- </w:t>
            </w:r>
            <w:r>
              <w:rPr>
                <w:rFonts w:ascii="Times New Roman" w:hAnsi="Times New Roman"/>
                <w:color w:val="000000"/>
              </w:rPr>
              <w:t>01.02.2023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Минприроды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Правил тушения лесных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жаров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Минприроды России от 01.04.2022 № 244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- </w:t>
            </w:r>
            <w:r>
              <w:rPr>
                <w:rFonts w:ascii="Times New Roman" w:hAnsi="Times New Roman"/>
              </w:rPr>
              <w:t>01.03.2023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</w:p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Об утверждении перечня документов в обл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сти стандартизации, в результате применения которых на добровольной основе обеспечив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ется соблюдение требований Федерального закона от 22 июля 2008 г. № 123-ФЗ «Технич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ский регламент о требованиях пожарной бе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опасности»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pStyle w:val="af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13.02.2023 № 318</w:t>
            </w:r>
          </w:p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(ред. 07.17.20224)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- </w:t>
            </w:r>
            <w:r>
              <w:rPr>
                <w:rFonts w:ascii="Times New Roman" w:hAnsi="Times New Roman"/>
                <w:color w:val="000000"/>
              </w:rPr>
              <w:t>17.07.2024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Ростехнадз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ра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Об утверждении перечня индикаторов риска нарушения обязательных требований, испол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зуемых при осуществлении Федеральной службой по экологическому, технологическ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му и атомному надзору и её территориальн</w:t>
            </w:r>
            <w:r>
              <w:rPr>
                <w:rFonts w:ascii="Times New Roman" w:hAnsi="Times New Roman"/>
                <w:color w:val="000000"/>
              </w:rPr>
              <w:t>ы</w:t>
            </w:r>
            <w:r>
              <w:rPr>
                <w:rFonts w:ascii="Times New Roman" w:hAnsi="Times New Roman"/>
                <w:color w:val="000000"/>
              </w:rPr>
              <w:t>ми органами федерального государственного контроля (надзора) в области безопасного и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пользования и содержания лифтов, подъемных платформ для инвалидов, пассажирских ко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вейеров (движущихся пешеходных дорожек) и эскалаторов, за исключением эскалаторов в метрополитенах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pStyle w:val="af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17.02.2023 № 72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- </w:t>
            </w:r>
            <w:r>
              <w:rPr>
                <w:rFonts w:ascii="Times New Roman" w:hAnsi="Times New Roman"/>
                <w:color w:val="000000"/>
              </w:rPr>
              <w:t>13.03.2023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4.5</w:t>
            </w:r>
            <w:r>
              <w:rPr>
                <w:rFonts w:ascii="Times New Roman" w:hAnsi="Times New Roman"/>
                <w:b/>
                <w:lang w:val="en-US"/>
              </w:rPr>
              <w:t> </w:t>
            </w:r>
            <w:r>
              <w:rPr>
                <w:rFonts w:ascii="Times New Roman" w:hAnsi="Times New Roman"/>
                <w:b/>
              </w:rPr>
              <w:t>Федеральные нормы и правила (правила в области промышленной безопасности, правила и руководящие документы по безопасности, эксплуатации, устройства, правила охраны), содержащие требования по пожарной безопасности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Руководящий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применения огнезащитных покрытий кабелей на энергетических предприятиях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ind w:right="-1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РД 153-34.0-20.262-2002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Утверждены Членом 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РАО «ЕЭС России» В.К. Паули 01.04.2002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</w:t>
            </w:r>
            <w:r>
              <w:rPr>
                <w:rFonts w:ascii="Times New Roman" w:hAnsi="Times New Roman"/>
              </w:rPr>
              <w:t xml:space="preserve"> с 01.04.2002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4.6</w:t>
            </w:r>
            <w:r>
              <w:rPr>
                <w:rFonts w:ascii="Times New Roman" w:hAnsi="Times New Roman"/>
                <w:b/>
                <w:lang w:val="en-US"/>
              </w:rPr>
              <w:t> </w:t>
            </w:r>
            <w:r>
              <w:rPr>
                <w:rFonts w:ascii="Times New Roman" w:hAnsi="Times New Roman"/>
                <w:b/>
              </w:rPr>
              <w:t>Стандарты (межгосударственные, национальные стандарты), содержащие требования по пожарной безопасности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стандартов безопасности труда.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жарная безопасность. Термины и определения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12.1.033-81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 27.08.1981 № 4084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(ред. от 26.08.1983)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</w:t>
            </w:r>
            <w:r>
              <w:rPr>
                <w:rFonts w:ascii="Times New Roman" w:hAnsi="Times New Roman"/>
              </w:rPr>
              <w:t>с 01.07.1982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ССБТ. Пожарная безопасность. Общие треб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12.1.004-91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 14.06.1991 № 875 (ред. от 01.10.1993)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– 01.07.1992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ССБТ. Установки пожаротушения автоматич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ские. Общие технические требования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12.3.046-91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 29.12.1991 № 2382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01.01.1993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Лифты пассажирские. Лифты для пожарных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34305-2017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25.09.2018 № 649-ст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01.03.2019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Взрывоопасные среды. Часть 30-2. Нагреват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ли сетевые электрические резистивные. Рук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водство по проектированию, установке и те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обслуживанию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ind w:right="-1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31610.30-2-2017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02.10.2018 № 678-ст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с </w:t>
            </w:r>
            <w:r>
              <w:rPr>
                <w:rFonts w:ascii="Times New Roman" w:hAnsi="Times New Roman"/>
                <w:lang w:val="en-US"/>
              </w:rPr>
              <w:t>0</w:t>
            </w:r>
            <w:r>
              <w:rPr>
                <w:rFonts w:ascii="Times New Roman" w:hAnsi="Times New Roman"/>
              </w:rPr>
              <w:t>1.06.2019 года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Взрывоопасные среды. Часть 10-2. Классиф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кация зон. Взрывоопасные пылевые среды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31610.10-2-2017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02.10.2018 № 680-ст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01.06.2019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Пластмассы. Методы определения стойкости к горению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28157-2018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13.06.2018 № 333-ст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01.02.2019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Лифты. Пожарная безопасность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34442-2018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23.10.2018 № 819-ст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01.05.2019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стандартов безопасности труда. 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ства индивидуальной защиты от падения с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соты. Устройства анкерные. Общие технич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EN 795-2019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formattext"/>
              <w:widowControl w:val="0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Приказ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Росстандарта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от 27.08.2019 № 544-ст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01.09.2020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Взрывоопасные среды. Часть 11. Оборудов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ние с видом </w:t>
            </w:r>
            <w:proofErr w:type="spellStart"/>
            <w:r>
              <w:rPr>
                <w:rFonts w:ascii="Times New Roman" w:hAnsi="Times New Roman"/>
              </w:rPr>
              <w:t>взрывозащиты</w:t>
            </w:r>
            <w:proofErr w:type="spellEnd"/>
            <w:r>
              <w:rPr>
                <w:rFonts w:ascii="Times New Roman" w:hAnsi="Times New Roman"/>
              </w:rPr>
              <w:t xml:space="preserve"> «искробезопасная электрическая цепь «i» (с Поправками, с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</w:rPr>
              <w:t>ГОСТ 31610.11-2014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Росстандарта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от 17.06.2015 № 734-ст (ред. от 21.10.2020)</w:t>
            </w:r>
          </w:p>
          <w:p w:rsidR="00040510" w:rsidRDefault="00040510">
            <w:pPr>
              <w:pStyle w:val="formattext"/>
              <w:widowControl w:val="0"/>
              <w:spacing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с 15.04.2020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Взрывоопасные среды. Часть 18. Оборудов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ние с видом </w:t>
            </w:r>
            <w:proofErr w:type="spellStart"/>
            <w:r>
              <w:rPr>
                <w:rFonts w:ascii="Times New Roman" w:hAnsi="Times New Roman"/>
              </w:rPr>
              <w:t>взрывозащиты</w:t>
            </w:r>
            <w:proofErr w:type="spellEnd"/>
            <w:r>
              <w:rPr>
                <w:rFonts w:ascii="Times New Roman" w:hAnsi="Times New Roman"/>
              </w:rPr>
              <w:t xml:space="preserve"> «герметизация компаундом «m»" (с поправкой)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</w:rPr>
              <w:t>ГОСТ 31610.18-2016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Росстандарта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от 05.09.2017 № 997-ст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с 15.04.2020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Взрывоопасные среды. Часть 20-2. Характер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стики материалов. Методы испытаний гор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чей пыли (с Поправкой)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31610.20-2-2017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formattext"/>
              <w:widowControl w:val="0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Приказ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Росстандарта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от 30.10.2018 № 874-ст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с 15.04.2020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Взрывоопасные среды. Часть 26. Оборудов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 с разделительными элементами или ко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 xml:space="preserve">бинацией уровней </w:t>
            </w:r>
            <w:proofErr w:type="spellStart"/>
            <w:r>
              <w:rPr>
                <w:rFonts w:ascii="Times New Roman" w:hAnsi="Times New Roman"/>
              </w:rPr>
              <w:t>взрывозащиты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31610.26-2023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formattext"/>
              <w:widowControl w:val="0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Приказ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Росстандарта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от 22.09.2023 № 915-ст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01.10.2024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Взрывоопасные среды. Часть 28. Защита об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рудования и передающих систем, использу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щих оптическое излучение (с Поправками)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31610.28-2017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formattext"/>
              <w:widowControl w:val="0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Приказ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Росстандарта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от 02.10.2018 № 676-ст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с 15.04.2020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Взрывоопасные среды. Часть 0. Оборудование. Общие требования (с Поправкой)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31610.0-2019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от 29.11.2019 № 1284-ст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01.06.2020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Генераторы огнетушащего аэрозоля. Общие технические требования.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34635-2020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29.04.2022 № 256-ст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01.07.2023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Безопасность в чрезвычайных ситуациях. 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струмент аварийно-спасательный. Классиф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кация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22.9.28-2022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31.08.2022 № 853-ст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01.02.2023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Безопасность в чрезвычайных ситуациях. 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струмент аварийно-спасательный электрич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ский. Общие технические требования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22.9.31-2022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31.08.2022 № 854-ст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01.02.2023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Стволы пожарные ручные. Общие технические требования. Методы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9923-2021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28.04.2022 № 236-ст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01.07.2024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Стволы пожарные возду</w:t>
            </w:r>
            <w:r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</w:rPr>
              <w:t>но-пенные.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11101-2021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28.04.2022 № 240-ст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01.07.2024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индивидуальной защиты ног пожа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ного.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34734-2021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28.04.2022 № 243-ст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01.07.2024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Каски пожарные. Общие технические требов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30694-2021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29.04.2022 № 255-ст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01.07.2024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Стволы пожарные лафе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ные.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34778-2021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29.04.2022 № 257-ст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01.07.2024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Рукава пожарные напо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ные.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34779-2021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29.04.2022 № 258-ст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01.07.2024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стандарт.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Безопасность в чрезвычайных ситуациях. 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родные чрезвычайные ситуации. Термины и определения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22.0.03-2022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Приказом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Росстандарта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от 10.02.2023 № 80-ст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01.06.2023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Национальный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Палатки. Требования пожарной безопасности. Методы испытаний на воспламеняемость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59567-2021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15.07.2021 № 557-ст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01.11.2021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Безопасность в чрезвычайных ситуациях. 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ководство по планированию участия неорган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зованных добровольцев в реагировании на чрезвычайные ситуации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22.3.20-2022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31.03.2022 № 179-ст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01.11.2022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ССБТ. Пожарная безопасность технологич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 процессов. Общие требования. Методы контроля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12.3.047-2012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27.12.2012 № 1971-ст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01.01.2014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Пожаровзрывобезопасность</w:t>
            </w:r>
            <w:proofErr w:type="spellEnd"/>
            <w:r>
              <w:rPr>
                <w:rFonts w:ascii="Times New Roman" w:hAnsi="Times New Roman"/>
              </w:rPr>
              <w:t xml:space="preserve"> горючих </w:t>
            </w:r>
            <w:proofErr w:type="spellStart"/>
            <w:r>
              <w:rPr>
                <w:rFonts w:ascii="Times New Roman" w:hAnsi="Times New Roman"/>
              </w:rPr>
              <w:t>пылей</w:t>
            </w:r>
            <w:proofErr w:type="spellEnd"/>
            <w:r>
              <w:rPr>
                <w:rFonts w:ascii="Times New Roman" w:hAnsi="Times New Roman"/>
              </w:rPr>
              <w:t>. Общие требования (с изм. № 1, 2)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12.1.041-83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15.07.1983 № 3276 (ред. от 06.12.1990)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01.07.1991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Пожарно-технический анализ. </w:t>
            </w:r>
            <w:proofErr w:type="spellStart"/>
            <w:r>
              <w:rPr>
                <w:rFonts w:ascii="Times New Roman" w:hAnsi="Times New Roman"/>
              </w:rPr>
              <w:t>Валидация</w:t>
            </w:r>
            <w:proofErr w:type="spellEnd"/>
            <w:r>
              <w:rPr>
                <w:rFonts w:ascii="Times New Roman" w:hAnsi="Times New Roman"/>
              </w:rPr>
              <w:t xml:space="preserve"> и верификация методов расчета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57639-2017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05.09.2017 № 1009-ст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01.06.2018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Пожарная техника. Классификация пожаров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27331-87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23.06.1987 № 2246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01.01.1988 года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ССБТ. Техника пожарная. Требования бе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опасности (с изм. № 1, 2)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12.2.037-78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11.12.1978 № 3286 (ред. от 21.06.1989)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01.01.1990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ССБТ. Пожарная техника. Термины и опред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ления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12.2.047-86 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30.06.1986 № 1982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01.07.1987 года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ССБТ. Пожарная техника для защиты объе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тов. Основные виды. Размещение и обслуж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вание (с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12.4.009-83 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10.10.1983 № 4882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01.01.1985 года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Пожарная техника. Огнетушители, установки пожаротушения и пожарной сигнализации. Обозначения условные графические 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28130-89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27.04.1989 № 1144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01.01.1990 года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охранной, пожарной и охранно-пожарной сигнализации. Типы, основные п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раметры и размеры (с изм. № 1, 2)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 1, 3-6, 8-13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26342-84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04.12.1984 № 4084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01.01.1986 года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охранной, пожарной и охранно-пожарной сигнализации. Общие технические требования (с изм. № 1, 2)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Таблицы 1, 3, 4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27990-88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23.12.1988 № 4505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(ред. от 06.10.1992)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01.07.1990 года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ССБТ. Источники тока химические. Требов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безопасности.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Применяются только пункты 2.5, 2.13, 2.14, 2.15, 3.1, 3.2, 3.3, 3.4, 3.5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12.2.007.12-88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18.02.1988 № 282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01.01.1989.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Арматура трубопроводная. Общие требования безопасности (с поправкой, с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12.2.063-2015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26.05.2015 № 439-ст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01.04.2016 года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ССБТ. Устройства защитного отключения. Классификация. Общие технические требов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32" w:tooltip="../../../../C:/D:/Поглазов%20С.В/Нормативка/НСИС%2049/Gost/12_4_155-85.htm" w:history="1">
              <w:r w:rsidR="00890BEF">
                <w:rPr>
                  <w:rFonts w:ascii="Times New Roman" w:hAnsi="Times New Roman"/>
                </w:rPr>
                <w:t>ГОСТ 12.4.155-85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09.04.1985 № 1013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01.01.1986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Ткани льняные и полульняные. Метод опред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ления огнестойкости (с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33" w:tooltip="../../../../C:/D:/Поглазов%20С.В/Нормативка/НСИС%2049/Gost/15898-70.htm" w:history="1">
              <w:r w:rsidR="00890BEF">
                <w:rPr>
                  <w:rFonts w:ascii="Times New Roman" w:hAnsi="Times New Roman"/>
                </w:rPr>
                <w:t>ГОСТ 15898-70*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28.04.1970 № 591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01.01.1971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 1, 2, 2-тетрафтордиброметан (хладон 114В2). Технические условия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15899-93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02.06.1994 № 160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01.01.1995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Заряды химические к огнетушителям. Техн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ческие условия (с изм. № 1, 2)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16097-83*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06.10.1983 № 4806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01.01.1985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защитные для древесины. Метод определения огнезащитных свойств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16363-98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25.09.1998 № 357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01.07.1999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Инструмент пожарный ручной немеханизир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ванный. Технические условия (с изм. № 1, 2)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16714-71*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22.02.1971 № 298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01.01.1972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Электрооборудование взрывозащищенное. Общие технические требования и методы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пытаний (с изм. № 1, 2, 3)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 22782.0-81*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от 15.05.1981 № 2412 (ред. от 20.04.1987)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с 01.09.1987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дарт 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Огнезащитный состав (покрытие) по древ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сине на основе </w:t>
            </w:r>
            <w:proofErr w:type="spellStart"/>
            <w:r>
              <w:rPr>
                <w:rFonts w:ascii="Times New Roman" w:hAnsi="Times New Roman"/>
              </w:rPr>
              <w:t>силикофосфатного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вяжущего</w:t>
            </w:r>
            <w:proofErr w:type="gramEnd"/>
            <w:r>
              <w:rPr>
                <w:rFonts w:ascii="Times New Roman" w:hAnsi="Times New Roman"/>
              </w:rPr>
              <w:t>. Технические условия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59271-2020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22.12.2020 № 1337-ст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01.06.2021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дарт 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Огнезащитный состав (покрытие) по стали на </w:t>
            </w:r>
            <w:proofErr w:type="gramStart"/>
            <w:r>
              <w:rPr>
                <w:rFonts w:ascii="Times New Roman" w:hAnsi="Times New Roman"/>
              </w:rPr>
              <w:t>неорганическом</w:t>
            </w:r>
            <w:proofErr w:type="gramEnd"/>
            <w:r>
              <w:rPr>
                <w:rFonts w:ascii="Times New Roman" w:hAnsi="Times New Roman"/>
              </w:rPr>
              <w:t xml:space="preserve"> вяжущем. Технические усл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59272-2020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22.12.2020 № 1338-ст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01.06.2021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Пространства взрывоопасные медицинских помещений. Термины и определения (с изм. № 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34" w:tooltip="../../../../C:/D:/Поглазов%20С.В/Нормативка/НСИС%2049/Gost/23986-80.htm" w:history="1">
              <w:r w:rsidR="00890BEF">
                <w:rPr>
                  <w:rFonts w:ascii="Times New Roman" w:hAnsi="Times New Roman"/>
                </w:rPr>
                <w:t>ГОСТ 23986-80*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14.02.1980 № 735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с: 01.07.1980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Покрытие по древесине вспучивающееся огн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защитное ВПД. Технические требования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35" w:tooltip="../../../../C:/D:/Поглазов%20С.В/Нормативка/НСИС%2049/Gost/25130-82.htm" w:history="1">
              <w:r w:rsidR="00890BEF">
                <w:rPr>
                  <w:rFonts w:ascii="Times New Roman" w:hAnsi="Times New Roman"/>
                </w:rPr>
                <w:t>ГОСТ 25130-82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Госстроя СССР от 31.12.1981 № 290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01.07.1982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Покрытие по стали вспучивающееся огнез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щитное ВПМ-2. Технические требования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36" w:tooltip="../../../../C:/D:/Поглазов%20С.В/Нормативка/НСИС%2049/Gost/25131-82.htm" w:history="1">
              <w:r w:rsidR="00890BEF">
                <w:rPr>
                  <w:rFonts w:ascii="Times New Roman" w:hAnsi="Times New Roman"/>
                </w:rPr>
                <w:t>ГОСТ 25131-82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Госстроя СССР от 31.12.1981 № 287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01.07.1982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Покрытие по стали фосфатное огнезащитное на основе минеральных волокон. Технические требования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37" w:tooltip="../../../../C:/D:/Поглазов%20С.В/Нормативка/НСИС%2049/Gost/25665-83.htm" w:history="1">
              <w:r w:rsidR="00890BEF">
                <w:rPr>
                  <w:rFonts w:ascii="Times New Roman" w:hAnsi="Times New Roman"/>
                </w:rPr>
                <w:t>ГОСТ 25665-83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Госстроя СССР от 21.02.1983 № 29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01.01.1984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Безопасность бытовых и аналогичных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трических приборов. Общие требования и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тоды испытаний (с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38" w:tooltip="../../../../C:/D:/Поглазов%20С.В/Нормативка/НСИС%2049/Gost/27570_0-87%20(МЭК%20335-1-76,%20СТ%20СЭВ%201110-86).mht" w:history="1">
              <w:r w:rsidR="00890BEF">
                <w:rPr>
                  <w:rFonts w:ascii="Times New Roman" w:hAnsi="Times New Roman"/>
                </w:rPr>
                <w:t>ГОСТ 27570.0-87 (МЭК 335-1-76)</w:t>
              </w:r>
            </w:hyperlink>
            <w:r w:rsidR="00890BE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25.12.1987 № 5039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01.07.1988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СПКП. Газовые огнетушащие составы. 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менклатура показателей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39" w:tooltip="../../../../C:/D:/Поглазов%20С.В/Нормативка/НСИС%2049/Gost/4_106-83.htm" w:history="1">
              <w:r w:rsidR="00890BEF">
                <w:rPr>
                  <w:rFonts w:ascii="Times New Roman" w:hAnsi="Times New Roman"/>
                </w:rPr>
                <w:t>ГОСТ 4.106-83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07.12.1983 № 5748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01.01.1985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СПКП. Порошки огнетушащие. Номенклатура показателей (с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40" w:tooltip="../../../../C:/D:/Поглазов%20С.В/Нормативка/НСИС%2049/Gost/4_107-83.htm" w:history="1">
              <w:r w:rsidR="00890BEF">
                <w:rPr>
                  <w:rFonts w:ascii="Times New Roman" w:hAnsi="Times New Roman"/>
                </w:rPr>
                <w:t>ГОСТ 4.107-83*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17.12.1983 № 6104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01.01.1985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СПКП. Средства охранной, пожарной и охранно-пожарной сигнализации. Номенкл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тура показателей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41" w:tooltip="../../../../C:/D:/Поглазов%20С.В/Нормативка/НСИС%2049/Gost/4_188-85.htm" w:history="1">
              <w:r w:rsidR="00890BEF">
                <w:rPr>
                  <w:rFonts w:ascii="Times New Roman" w:hAnsi="Times New Roman"/>
                </w:rPr>
                <w:t>ГОСТ 4.188-85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30.09.1985 № 3179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01.01.1987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СПКП. Станции зарядные для огнетушителей. Номенклатура показателей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42" w:tooltip="../../../../C:/D:/Поглазов%20С.В/Нормативка/НСИС%2049/Gost/4_445-86.htm" w:history="1">
              <w:r w:rsidR="00890BEF">
                <w:rPr>
                  <w:rFonts w:ascii="Times New Roman" w:hAnsi="Times New Roman"/>
                </w:rPr>
                <w:t>ГОСТ 4.445-86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28.08.1986 № 2519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01.01.1988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СПКП. Пенообразователи для тушения пож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ров. Номенклатура показателей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43" w:tooltip="../../../../C:/D:/Поглазов%20С.В/Нормативка/НСИС%2049/Gost/4_99-83.htm" w:history="1">
              <w:r w:rsidR="00890BEF">
                <w:rPr>
                  <w:rFonts w:ascii="Times New Roman" w:hAnsi="Times New Roman"/>
                </w:rPr>
                <w:t>ГОСТ 4.99-83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06.10.1983 № 4805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01.07.1984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Рукава резиновые напорно-всасывающие с текстильным каркасом, неармированные. Те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нические условия (с изм. № 1-5)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44" w:tooltip="../../../../C:/D:/Поглазов%20С.В/Нормативка/НСИС%2049/Gost/5398-76.htm" w:history="1">
              <w:r w:rsidR="00890BEF">
                <w:rPr>
                  <w:rFonts w:ascii="Times New Roman" w:hAnsi="Times New Roman"/>
                </w:rPr>
                <w:t>ГОСТ 5398-76*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28.05.1976 № 1346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01.01.1979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Пенообразователь ПО-1. Технические условия (с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45" w:tooltip="../../../../C:/D:/Поглазов%20С.В/Нормативка/НСИС%2049/Gost/6948-81.htm" w:history="1">
              <w:r w:rsidR="00890BEF">
                <w:rPr>
                  <w:rFonts w:ascii="Times New Roman" w:hAnsi="Times New Roman"/>
                </w:rPr>
                <w:t>ГОСТ 6948-81*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21.05.1981 № 2544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01.07.1982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Рукава пожарные напорные прорезиненные из синтетических нитей. Общие технические условия (с изм. № 1, 2, 3)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46" w:tooltip="../../../../C:/D:/Поглазов%20С.В/Нормативка/НСИС%2049/Gost/7877-75.htm" w:history="1">
              <w:r w:rsidR="00890BEF">
                <w:rPr>
                  <w:rFonts w:ascii="Times New Roman" w:hAnsi="Times New Roman"/>
                </w:rPr>
                <w:t>ГОСТ 7877-75*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05.08.1975 № 2065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01.01.1982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Двуокись углерода газообразная и жидкая. Технические условия (с изм. № 1, 2, с Попра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кой)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47" w:tooltip="../../../../C:/D:/Поглазов%20С.В/Нормативка/НСИС%2049/Gost/8050-85.htm" w:history="1">
              <w:r w:rsidR="00890BEF">
                <w:rPr>
                  <w:rFonts w:ascii="Times New Roman" w:hAnsi="Times New Roman"/>
                </w:rPr>
                <w:t>ГОСТ 8050-85*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29.07.1985 № 2423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01.01.1987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Лестницы пожарные ручные деревянные. Те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нические условия (с изм. № 1, 2)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48" w:tooltip="../../../../C:/D:/Поглазов%20С.В/Нормативка/НСИС%2049/Gost/8556-72.htm" w:history="1">
              <w:r w:rsidR="00890BEF">
                <w:rPr>
                  <w:rFonts w:ascii="Times New Roman" w:hAnsi="Times New Roman"/>
                </w:rPr>
                <w:t>ГОСТ 8556-72*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 30.03.1972 № 660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01.01.1974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Гидроэлеватор пожарный. Технические усл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49" w:tooltip="../../../../C:/D:/Поглазов%20С.В/Нормативка/НСИС%2049/Gost_r/50398-92.htm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50398-92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20.11.1992 № 1498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01.01.1994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Генераторы пены средней кратности. Технич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ские условия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50" w:tooltip="../../../../C:/D:/Поглазов%20С.В/Нормативка/НСИС%2049/Gost_r/50409-92.htm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50409-92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25.11.1992 № 1512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01.01.1994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Электроустановки зданий. Часть 4. Требования по обеспечению безопасности. Глава 48.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бор мер защиты в зависимости от внешних условий. Раздел 482. Защита от пожара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50571.17-2000 (МЭК 60364-4-482-82)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01.12.2000 № 327-ст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01.07.2001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Безопасность радиостанций и радиоэлектро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ной аппаратуры с использованием приемоп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редающей аппаратуры и их составных частей. Общие требования и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51" w:tooltip="../../../../C:/D:/Поглазов%20С.В/Нормативка/НСИС%2049/Gost_r/50829-95.mht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50829-95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23.10.1995 № 546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01.01.1997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Инструмент аварийно-спасательный перено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ной с гидроприводом. Ножницы челюстные. Основные параметры и размеры. Методы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пытаний и контроля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52" w:tooltip="../../../../C:/D:/Поглазов%20С.В/Нормативка/НСИС%2049/Gost_r/50986-96.htm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50986-96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20.11.1996 № 643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01.01.1997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Электрооборудование взрывозащищенное. Часть 5. Кварцевое заполнение оболочки q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30852.6-2002 (МЭК 60079-5:1997)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29.11.2012 № 1871-ст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15.02.2014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Электрооборудование взрывозащищенное. Часть 6. Масляное заполнение оболочки "o"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30852.7-2002 (МЭК 60079-6:1995)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29.11.2012 № 1872-ст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15.02.2014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Электрооборудование взрывозащищенное. Часть 16. Принудительная вентиляция для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щиты помещений, в которых устанавливают анализаторы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30852.15-2002 (МЭК 60079-16:1990)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29.11.2012 № 1861-ст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15.02.2014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Электрооборудование взрывозащищенное. Часть 18. </w:t>
            </w:r>
            <w:proofErr w:type="spellStart"/>
            <w:r>
              <w:rPr>
                <w:rFonts w:ascii="Times New Roman" w:hAnsi="Times New Roman"/>
              </w:rPr>
              <w:t>Взрывозащита</w:t>
            </w:r>
            <w:proofErr w:type="spellEnd"/>
            <w:r>
              <w:rPr>
                <w:rFonts w:ascii="Times New Roman" w:hAnsi="Times New Roman"/>
              </w:rPr>
              <w:t xml:space="preserve"> вида «Герметизация компаундом (m)»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30852.17-2002 (МЭК 60079-18:1992)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29.11.2012 № 1863-ст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15.02.2014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Взрывоопасные среды. Часть 19. Текущий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монт, капитальный ремонт и восстановление оборудования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31610.19-2022 (IEC 60079-19:2019)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Приказом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12.09.2022 № 909-ст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01.07.2023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Взрывоопасные среды. Часть 20-1. Характер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стики веще</w:t>
            </w:r>
            <w:proofErr w:type="gramStart"/>
            <w:r>
              <w:rPr>
                <w:rFonts w:ascii="Times New Roman" w:hAnsi="Times New Roman"/>
              </w:rPr>
              <w:t>ств дл</w:t>
            </w:r>
            <w:proofErr w:type="gramEnd"/>
            <w:r>
              <w:rPr>
                <w:rFonts w:ascii="Times New Roman" w:hAnsi="Times New Roman"/>
              </w:rPr>
              <w:t>я классификации газа и пара. Методы испытаний и данные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31610.20-1-2020 (ISO/IEC 80079-20-1:2017)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21.10.2020 № 886-ст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01.10.2021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Инструмент аварийно-спасательный перено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ной. Классификация 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53" w:tooltip="../../../../C:/D:/Поглазов%20С.В/Нормативка/НСИС%2049/Gost_r/51542-2000.htm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51542-2000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13.01.2000 № 2-ст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01.03.2000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Инструмент аварийно-спасательный перено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ной с гидроприводом. Установка насосная с электроприводом. Основные параметры и ра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меры. Требования безопасности. Методы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пытаний и контроля 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54" w:tooltip="../../../../C:/D:/Поглазов%20С.В/Нормативка/НСИС%2049/Gost_r/51543-2000.htm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51543-2000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13.01.2000 № 3-ст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01.03.2020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Инструмент аварийно-спасательный перено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ной с гидроприводом. Катушки с </w:t>
            </w:r>
            <w:proofErr w:type="spellStart"/>
            <w:r>
              <w:rPr>
                <w:rFonts w:ascii="Times New Roman" w:hAnsi="Times New Roman"/>
              </w:rPr>
              <w:t>гидролини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ми</w:t>
            </w:r>
            <w:proofErr w:type="spellEnd"/>
            <w:r>
              <w:rPr>
                <w:rFonts w:ascii="Times New Roman" w:hAnsi="Times New Roman"/>
              </w:rPr>
              <w:t xml:space="preserve">. Основные параметры и размеры. Методы испытаний и контроля 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55" w:tooltip="../../../../C:/D:/Поглазов%20С.В/Нормативка/НСИС%2049/Gost_r/51544-2000.htm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51544-2000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13.01.2000 № 4-ст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01.03.2000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Инструмент аварийно-спасательный перено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ной с гидроприводом. Установка насосная с </w:t>
            </w:r>
            <w:proofErr w:type="spellStart"/>
            <w:r>
              <w:rPr>
                <w:rFonts w:ascii="Times New Roman" w:hAnsi="Times New Roman"/>
              </w:rPr>
              <w:t>мотоприводом</w:t>
            </w:r>
            <w:proofErr w:type="spellEnd"/>
            <w:r>
              <w:rPr>
                <w:rFonts w:ascii="Times New Roman" w:hAnsi="Times New Roman"/>
              </w:rPr>
              <w:t>. Основные параметры и разм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ры. Требования безопасности. Методы исп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таний и контроля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56" w:tooltip="../../../../C:/D:/Поглазов%20С.В/Нормативка/НСИС%2049/Gost_r/51545-2000.htm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51545-2000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13.01.2000 № 5-ст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01.03.2000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Инструмент аварийно-спасательный перено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ной с гидроприводом. Расширитель. Основные параметры и размеры. Методы испытаний и контроля 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57" w:tooltip="../../../../C:/D:/Поглазов%20С.В/Нормативка/НСИС%2049/Gost_r/51546-2000.htm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51546-2000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13.01.2000 № 6-ст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01.03.2000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Камины для жилых и общественных зданий. Общие технические условия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58" w:tooltip="../../../../C:/D:/Поглазов%20С.В/Нормативка/НСИС%2049/Gost_r/52133-2003.htm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52133-2003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Госстроя России от 02.06.2003 № 50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01.07.2003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пожарная. Клапаны </w:t>
            </w:r>
            <w:proofErr w:type="spellStart"/>
            <w:r>
              <w:rPr>
                <w:rFonts w:ascii="Times New Roman" w:hAnsi="Times New Roman"/>
              </w:rPr>
              <w:t>термозапорные</w:t>
            </w:r>
            <w:proofErr w:type="spellEnd"/>
            <w:r>
              <w:rPr>
                <w:rFonts w:ascii="Times New Roman" w:hAnsi="Times New Roman"/>
              </w:rPr>
              <w:t>. Общие технические требования. Методы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пытаний 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59" w:tooltip="../../../../C:/D:/Поглазов%20С.В/Нормативка/НСИС%2049/Gost_r/52316-2005.htm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52316-2005</w:t>
              </w:r>
            </w:hyperlink>
            <w:r w:rsidR="00890BE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28.02.2005 № 33-ст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- 01.01.2006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Лифты. Общие требования безопасности к устройству и установке.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53780-2010 (ЕН 81-1:1998, ЕН 81-2:1998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31.03.2010 № 41-ст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20.03.2020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Лифты. Лифты для транспортирования людей или людей и грузов. Общие требования бе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опасности к устройству и установке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33984.1-2023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 08.11.2023 N 1352-ст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01.11.2024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Установки пожаротушения автоматические. Огнетушащие вещества. Часть 1. Пенообраз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ватели для тушения пожаров водорастворимых горючих жидкостей подачей сверху. Общие технические требования и методы испытаний 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60" w:tooltip="../../../../C:/D:/Поглазов%20С.В/Нормативка/НСИС%2049/Gost_r/53280_1-2010.pdf" w:history="1">
              <w:r w:rsidR="00890BEF">
                <w:rPr>
                  <w:rFonts w:ascii="Times New Roman" w:hAnsi="Times New Roman"/>
                </w:rPr>
                <w:t>ГОСТ 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> 53280.1-2010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29.04.2010 № 67-ст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01.07.2010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Огнезащитные составы и вещества для древ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сины и материалов на ее основе. Общие треб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61" w:tooltip="../../../../C:/D:/Поглазов%20С.В/Нормативка/НСИС%2049/Gost_r/53292.pdf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53292-2009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68-ст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Пожарная опасность веществ и материалов. Материалы, вещества и средства огнезащиты. Идентификация методами термического ан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лиза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62" w:tooltip="../../../../C:/D:/Поглазов%20С.В/Нормативка/НСИС%2049/Gost_r/53293.pdf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53293-2009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69-ст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Материалы текстильные. Постельные прина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лежности. Мягкие элементы мебели. Шторы. Занавеси. Методы испытаний на воспламеня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мость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63" w:tooltip="../../../../C:/D:/Поглазов%20С.В/Нормативка/НСИС%2049/Gost_r/53294.pdf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53294-2009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70-ст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01.01.2010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огнезащиты для стальных констру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ций. Общие требования. Метод определения огнезащитной эффективности с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64" w:tooltip="../../../../C:/D:/Поглазов%20С.В/Нормативка/НСИС%2049/Gost_r/53295.pdf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53295-2009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71-ст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 xml:space="preserve">ции с 01.11.2014 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лифтов для пожарных в зданиях и сооружениях. Требования пожарной безопа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ности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65" w:tooltip="../../../../C:/D:/Поглазов%20С.В/Нормативка/НСИС%2049/Gost_r/53296.pdf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53296-2009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72-ст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Потолки подвесные. Метод испытания на о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нестойкость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66" w:tooltip="../../../../C:/D:/Поглазов%20С.В/Нормативка/НСИС%2049/Gost_r/53298.pdf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53298-2009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74-ст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01.05.2009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Оборудование </w:t>
            </w:r>
            <w:proofErr w:type="spellStart"/>
            <w:r>
              <w:rPr>
                <w:rFonts w:ascii="Times New Roman" w:hAnsi="Times New Roman"/>
              </w:rPr>
              <w:t>противодымной</w:t>
            </w:r>
            <w:proofErr w:type="spellEnd"/>
            <w:r>
              <w:rPr>
                <w:rFonts w:ascii="Times New Roman" w:hAnsi="Times New Roman"/>
              </w:rPr>
              <w:t xml:space="preserve"> защиты зданий и сооружений. Вентиляторы. Метод испыт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ний на огнестойкость (с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67" w:tooltip="../../../../C:/D:/Поглазов%20С.В/Нормативка/НСИС%2049/Gost_r/53302.pdf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53302-2009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78-ст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с 01.09.2014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Конструкции строительные. Противопожа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ные двери и ворота. Метод испытаний на </w:t>
            </w:r>
            <w:proofErr w:type="spellStart"/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могазопроницаемость</w:t>
            </w:r>
            <w:proofErr w:type="spellEnd"/>
            <w:r>
              <w:rPr>
                <w:rFonts w:ascii="Times New Roman" w:hAnsi="Times New Roman"/>
              </w:rPr>
              <w:t xml:space="preserve"> (с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68" w:tooltip="../../../../C:/D:/Поглазов%20С.В/Нормативка/НСИС%2049/Gost_r/53303.pdf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53303-2009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79-ст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01.09.2014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Стволы мусоропроводов. Метод испытаний на огнестойкость (с Поправкой)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69" w:tooltip="../../../../C:/D:/Поглазов%20С.В/Нормативка/НСИС%2049/Gost_r/53304.pdf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53304-2009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80-ст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с 28.04.2012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Узлы пересечения ограждающих строител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конструкций трубопроводами из пол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мерных материалов. Метод испытаний на о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нестойкость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70" w:tooltip="../../../../C:/D:/Поглазов%20С.В/Нормативка/НСИС%2049/Gost_r/53306.pdf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53306-2009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82-ст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Конструкции строительные. Противопожа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ные двери и ворота. Метод испытаний на огн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стойкость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71" w:tooltip="../../../../C:/D:/Поглазов%20С.В/Нормативка/НСИС%2049/Gost_r/53307.pdf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53307-2009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83-ст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Конструкции строительные. </w:t>
            </w:r>
            <w:proofErr w:type="spellStart"/>
            <w:r>
              <w:rPr>
                <w:rFonts w:ascii="Times New Roman" w:hAnsi="Times New Roman"/>
              </w:rPr>
              <w:t>Светопрозрачные</w:t>
            </w:r>
            <w:proofErr w:type="spellEnd"/>
            <w:r>
              <w:rPr>
                <w:rFonts w:ascii="Times New Roman" w:hAnsi="Times New Roman"/>
              </w:rPr>
              <w:t xml:space="preserve"> ограждающие конструкции и заполнения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емов. Метод испытания на огнестойкость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30247.4-2022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07.06.2024 N 725-ст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Здания и фрагменты зданий. Метод натурных огневых испытаний. Общие требования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72" w:tooltip="../../../../C:/D:/Поглазов%20С.В/Нормативка/НСИС%2049/Gost_r/53309.pdf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53309-2009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85-ст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Проходки кабельные, вводы герметичные и проходы </w:t>
            </w:r>
            <w:proofErr w:type="spellStart"/>
            <w:r>
              <w:rPr>
                <w:rFonts w:ascii="Times New Roman" w:hAnsi="Times New Roman"/>
              </w:rPr>
              <w:t>шинопроводов</w:t>
            </w:r>
            <w:proofErr w:type="spellEnd"/>
            <w:r>
              <w:rPr>
                <w:rFonts w:ascii="Times New Roman" w:hAnsi="Times New Roman"/>
              </w:rPr>
              <w:t>. Требования пожа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ной безопасности. Методы испытаний на огн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стойкость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73" w:tooltip="../../../../C:/D:/Поглазов%20С.В/Нормативка/НСИС%2049/Gost_r/53310.pdf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53310-2009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86-ст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Покрытия кабельные огнезащитные. Методы определения огнезащитной эффективности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74" w:tooltip="../../../../C:/D:/Поглазов%20С.В/Нормативка/НСИС%2049/Gost_r/53311-2009.pdf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53311-2009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87-ст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безопасности комплексные. Экол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гически ориентированное проектирование. Общие технические требования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54906-2012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22.05.2012 № 73-ст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01.09.2012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shd w:val="clear" w:color="FFFFFF" w:themeColor="background1" w:fill="FFFFFF" w:themeFill="background1"/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Национальный ста</w:t>
            </w:r>
            <w:r>
              <w:rPr>
                <w:rFonts w:ascii="Times New Roman" w:hAnsi="Times New Roman"/>
                <w:color w:val="000000" w:themeColor="text1"/>
              </w:rPr>
              <w:t>н</w:t>
            </w:r>
            <w:r>
              <w:rPr>
                <w:rFonts w:ascii="Times New Roman" w:hAnsi="Times New Roman"/>
                <w:color w:val="000000" w:themeColor="text1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Гирлянды электрические световые. Требов</w:t>
            </w:r>
            <w:r>
              <w:rPr>
                <w:rFonts w:ascii="Times New Roman" w:hAnsi="Times New Roman"/>
                <w:color w:val="000000" w:themeColor="text1"/>
              </w:rPr>
              <w:t>а</w:t>
            </w:r>
            <w:r>
              <w:rPr>
                <w:rFonts w:ascii="Times New Roman" w:hAnsi="Times New Roman"/>
                <w:color w:val="000000" w:themeColor="text1"/>
              </w:rPr>
              <w:t>ния пожарной безопасности. Методы испыт</w:t>
            </w:r>
            <w:r>
              <w:rPr>
                <w:rFonts w:ascii="Times New Roman" w:hAnsi="Times New Roman"/>
                <w:color w:val="000000" w:themeColor="text1"/>
              </w:rPr>
              <w:t>а</w:t>
            </w:r>
            <w:r>
              <w:rPr>
                <w:rFonts w:ascii="Times New Roman" w:hAnsi="Times New Roman"/>
                <w:color w:val="000000" w:themeColor="text1"/>
              </w:rPr>
              <w:t>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hd w:val="clear" w:color="FFFFFF" w:themeColor="background1" w:fill="FFFFFF" w:themeFill="background1"/>
              <w:spacing w:after="0" w:line="240" w:lineRule="auto"/>
            </w:pPr>
            <w:hyperlink r:id="rId75" w:tooltip="../../../../C:/D:/Поглазов%20С.В/Нормативка/НСИС%2049/Gost_r/53318.pdf" w:history="1">
              <w:r w:rsidR="00890BEF">
                <w:rPr>
                  <w:rFonts w:ascii="Times New Roman" w:hAnsi="Times New Roman"/>
                  <w:color w:val="000000" w:themeColor="text1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  <w:color w:val="000000" w:themeColor="text1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  <w:color w:val="000000" w:themeColor="text1"/>
                </w:rPr>
                <w:t xml:space="preserve"> 53318-2009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Росстандарта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от 18.02.2009 № 94-ст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Начало действия док</w:t>
            </w:r>
            <w:r>
              <w:rPr>
                <w:rFonts w:ascii="Times New Roman" w:hAnsi="Times New Roman"/>
                <w:color w:val="000000" w:themeColor="text1"/>
              </w:rPr>
              <w:t>у</w:t>
            </w:r>
            <w:r>
              <w:rPr>
                <w:rFonts w:ascii="Times New Roman" w:hAnsi="Times New Roman"/>
                <w:color w:val="000000" w:themeColor="text1"/>
              </w:rPr>
              <w:t>мента с 01.01.2010</w:t>
            </w:r>
          </w:p>
          <w:p w:rsidR="00040510" w:rsidRDefault="00040510">
            <w:pPr>
              <w:widowControl w:val="0"/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shd w:val="clear" w:color="FFFFFF" w:themeColor="background1" w:fill="FFFFFF" w:themeFill="background1"/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Национальный ста</w:t>
            </w:r>
            <w:r>
              <w:rPr>
                <w:rFonts w:ascii="Times New Roman" w:hAnsi="Times New Roman"/>
                <w:color w:val="000000" w:themeColor="text1"/>
              </w:rPr>
              <w:t>н</w:t>
            </w:r>
            <w:r>
              <w:rPr>
                <w:rFonts w:ascii="Times New Roman" w:hAnsi="Times New Roman"/>
                <w:color w:val="000000" w:themeColor="text1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Электронагревательные приборы для бытового применения Требования пожарной безопасн</w:t>
            </w:r>
            <w:r>
              <w:rPr>
                <w:rFonts w:ascii="Times New Roman" w:hAnsi="Times New Roman"/>
                <w:color w:val="000000" w:themeColor="text1"/>
              </w:rPr>
              <w:t>о</w:t>
            </w:r>
            <w:r>
              <w:rPr>
                <w:rFonts w:ascii="Times New Roman" w:hAnsi="Times New Roman"/>
                <w:color w:val="000000" w:themeColor="text1"/>
              </w:rPr>
              <w:t>сти. Методы испытаний.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Р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 xml:space="preserve"> 53319-2009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Росстандарта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от 18.02.2009 № 94-ст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Начало действия док</w:t>
            </w:r>
            <w:r>
              <w:rPr>
                <w:rFonts w:ascii="Times New Roman" w:hAnsi="Times New Roman"/>
                <w:color w:val="000000" w:themeColor="text1"/>
              </w:rPr>
              <w:t>у</w:t>
            </w:r>
            <w:r>
              <w:rPr>
                <w:rFonts w:ascii="Times New Roman" w:hAnsi="Times New Roman"/>
                <w:color w:val="000000" w:themeColor="text1"/>
              </w:rPr>
              <w:t>мента с 01.01.2010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shd w:val="clear" w:color="FFFFFF" w:themeColor="background1" w:fill="FFFFFF" w:themeFill="background1"/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Национальный ста</w:t>
            </w:r>
            <w:r>
              <w:rPr>
                <w:rFonts w:ascii="Times New Roman" w:hAnsi="Times New Roman"/>
                <w:color w:val="000000" w:themeColor="text1"/>
              </w:rPr>
              <w:t>н</w:t>
            </w:r>
            <w:r>
              <w:rPr>
                <w:rFonts w:ascii="Times New Roman" w:hAnsi="Times New Roman"/>
                <w:color w:val="000000" w:themeColor="text1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Светильники. Требования пожарной безопа</w:t>
            </w:r>
            <w:r>
              <w:rPr>
                <w:rFonts w:ascii="Times New Roman" w:hAnsi="Times New Roman"/>
                <w:color w:val="000000" w:themeColor="text1"/>
              </w:rPr>
              <w:t>с</w:t>
            </w:r>
            <w:r>
              <w:rPr>
                <w:rFonts w:ascii="Times New Roman" w:hAnsi="Times New Roman"/>
                <w:color w:val="000000" w:themeColor="text1"/>
              </w:rPr>
              <w:t>ности. Методы испытаний.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hd w:val="clear" w:color="FFFFFF" w:themeColor="background1" w:fill="FFFFFF" w:themeFill="background1"/>
              <w:spacing w:after="0" w:line="240" w:lineRule="auto"/>
            </w:pPr>
            <w:hyperlink r:id="rId76" w:tooltip="../../../../C:/F:/МОЯ%20НОВАЯ%203/2012/Учет/2017/Мониторинг/Нормативка/НСИС%2049/Gost_r/53320.pdf" w:history="1">
              <w:r w:rsidR="00890BEF">
                <w:rPr>
                  <w:rFonts w:ascii="Times New Roman" w:hAnsi="Times New Roman"/>
                  <w:color w:val="000000" w:themeColor="text1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  <w:color w:val="000000" w:themeColor="text1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  <w:color w:val="000000" w:themeColor="text1"/>
                </w:rPr>
                <w:t xml:space="preserve"> 53320-2009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Росстандарта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от 18.02.2009 № 94-ст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Начало действия док</w:t>
            </w:r>
            <w:r>
              <w:rPr>
                <w:rFonts w:ascii="Times New Roman" w:hAnsi="Times New Roman"/>
                <w:color w:val="000000" w:themeColor="text1"/>
              </w:rPr>
              <w:t>у</w:t>
            </w:r>
            <w:r>
              <w:rPr>
                <w:rFonts w:ascii="Times New Roman" w:hAnsi="Times New Roman"/>
                <w:color w:val="000000" w:themeColor="text1"/>
              </w:rPr>
              <w:t>мента с 01.01.2010</w:t>
            </w:r>
          </w:p>
          <w:p w:rsidR="00040510" w:rsidRDefault="00040510">
            <w:pPr>
              <w:widowControl w:val="0"/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Теплоизоляционные конструкции промы</w:t>
            </w:r>
            <w:r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</w:rPr>
              <w:t>ленных трубопроводов. Метод испытания на распространение пламени.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77" w:tooltip="../../../../C:/D:/Поглазов%20С.В/Нормативка/НСИС%2049/Gost_r/53327.pdf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53327-2009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103-ст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Гидранты пожарные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земные. Общие технические требования.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78" w:tooltip="../../../../C:/D:/Поглазов%20С.В/Нормативка/НСИС%2049/Gost_r/53961-2010.pdf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53961-2010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25.11.2010 № 522-ст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01.07.2011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Мобильные робототехн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ческие комплексы для проведения аварийно-спасательных работ и пожаротушения. Кла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сификация. Общие технические требования. Методы испытаний (с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79" w:tooltip="../../../../C:/F:/МОЯ%20НОВАЯ%203/2012/Учет/2017/Нормативка/НСИС%2049/Gost_r/54344-2011.pdf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54344-2011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28.06.2011 № 158-ст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01.11.2014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Аудио-, видео- и аналогичная электронная а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паратура. Требования безопасности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80" w:tooltip="../../../../C:/F:/МОЯ%20НОВАЯ%203/2012/Учет/2017/Нормативка/НСИС%2049/Gost_r/60065-2002.mht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МЭК 60065-2002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21.02.2002 № 75-ст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01.07.2002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Испытания электрических и оптических каб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лей в условиях воздействия пламени. Сохр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нение работоспособности. Часть 21. Провед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ние испытаний и требования к ним. Кабели на номинальное напряжение до 0,6/1,0 </w:t>
            </w:r>
            <w:proofErr w:type="spellStart"/>
            <w:r>
              <w:rPr>
                <w:rFonts w:ascii="Times New Roman" w:hAnsi="Times New Roman"/>
              </w:rPr>
              <w:t>кВ</w:t>
            </w:r>
            <w:proofErr w:type="spellEnd"/>
            <w:r>
              <w:rPr>
                <w:rFonts w:ascii="Times New Roman" w:hAnsi="Times New Roman"/>
              </w:rPr>
              <w:t xml:space="preserve"> вкл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чительно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IEC 60331-21-2011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13.12.2011 № 1421-ст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Испытания электрических и оптических каб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лей в условиях воздействия пламени. Сохр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нение работоспособности. Часть 23. Провед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испытаний и требования к ним. Кабели электрические для передачи данных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IEC 60331-23-2011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13.12.2011 № 1422-ст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Испытания электрических и оптических каб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лей в условиях воздействия пламени. Сохр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нение работоспособности. Часть 25. Провед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ние испытаний и требования к ним. Кабели оптические 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IEC 60331-25-2011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13.12.2011 № 1423-ст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докуме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Испытания на пожарную опасность. Часть 1-1. Руководство по оценке пожарной опасности электротехнических изделий. Основные пол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жения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81" w:tooltip="../../../../C:/D:/Поглазов%20С.В/Нормативка/НСИС%2049/Gost_r/60695-1-1-2003.mht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МЭК 60695-1-1-2003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21.03.2003 № 90-ст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01.01.2004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ССБТ. Одежда для защиты от тепла и огня. Методы оценки материалов и пакетов матер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алов, подвергаемых воздействию источника теплового излучения"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ISO 6942-2011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27.10.2021 № 1345-ст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01.10.20</w:t>
            </w:r>
            <w:r>
              <w:rPr>
                <w:rFonts w:ascii="Times New Roman" w:hAnsi="Times New Roman"/>
                <w:lang w:val="en-US"/>
              </w:rPr>
              <w:t>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ССБТ. Одежда для защиты от тепла и пламени. Метод определения теплопередачи при во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действии пламени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82" w:tooltip="../../../../C:/D:/Поглазов%20С.В/Нормативка/НСИС%2049/Gost_r/9151-2007.mht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r w:rsidR="00890BEF">
                <w:rPr>
                  <w:rFonts w:ascii="Times New Roman" w:hAnsi="Times New Roman"/>
                  <w:lang w:val="en-US"/>
                </w:rPr>
                <w:t>ISO</w:t>
              </w:r>
              <w:r w:rsidR="00890BEF">
                <w:rPr>
                  <w:rFonts w:ascii="Times New Roman" w:hAnsi="Times New Roman"/>
                </w:rPr>
                <w:t xml:space="preserve"> 9151-20</w:t>
              </w:r>
            </w:hyperlink>
            <w:r w:rsidR="00890BEF">
              <w:rPr>
                <w:rFonts w:ascii="Times New Roman" w:hAnsi="Times New Roman"/>
                <w:lang w:val="en-US"/>
              </w:rPr>
              <w:t>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26.10.2021 № 1306-ст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01.10.20</w:t>
            </w:r>
            <w:r>
              <w:rPr>
                <w:rFonts w:ascii="Times New Roman" w:hAnsi="Times New Roman"/>
                <w:lang w:val="en-US"/>
              </w:rPr>
              <w:t>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Взрывоопасные среды. Часть 10-1. Классиф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кация зон. Взрывоопасные газовые среды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 31610.10-1-2022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12.09.2022 № 908-ст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01.07.2023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Аппараты теплогенерирующие, работающие на различных видах топлива. Требования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жарной безопасности.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53321-2009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97-ст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Противодымная</w:t>
            </w:r>
            <w:proofErr w:type="spellEnd"/>
            <w:r>
              <w:rPr>
                <w:rFonts w:ascii="Times New Roman" w:hAnsi="Times New Roman"/>
              </w:rPr>
              <w:t xml:space="preserve"> защита зданий и сооружений. Методы приемо-сдаточных и периодических испытаний (с изм. № 1)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Примечание: пункты 3, 4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53300-2009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76-ст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Ограждения резервуаров. Требования пожа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ной безопасности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53324-2009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100-ст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Установки водяного пожаротушения автом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тические. Общие технические требования.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50680-94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20.06.1994 № 175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01.01.1995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Установки пенного пожаротушения автомат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ческие. Общие технические требования. Мет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50800-95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05.07.1995 № 347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01.01.1996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Установки газового пожаротушения автомат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ческие. Общие технические требования. Мет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ды испытаний (с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50969-96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13.11.1996 № 619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 xml:space="preserve">ции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01.09.2014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Установки водяного и пенного пожаротуш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автоматические. Оросители. Общие те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нические требования. Методы испытаний (с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51043-2002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25.07.2002 № 287-ст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 xml:space="preserve">ции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Генераторы огнетушащего аэрозоля. Типы и основные параметры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51046-97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08.04.1997 № 126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01.01.1998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Установки водяного и пенного пожаротуш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автоматические. Узлы управления.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51052-2002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25.07. 2002 № 288-ст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01.07.2003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Установки порошкового пожаротушения 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томатические. Типы и основные параметры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51091-97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16.09.1997 № 308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01.07.1998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Установки пенного пожаротушения автомат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ческие. Дозаторы. Общие технические треб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51114-97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25.12.1997 № 424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01.01.1999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Установки водяного и пенного пожаротуш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автоматические. Муфты трубопроводные разъемные.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51737-2001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18.04.2001 № 179-ст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01.07.2002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Огнетушители переносные. Общие технические требования. Методы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пытаний».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51057-2001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25.10.2001 № 435-ст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01.07.2002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Безопасность оборудования информационных технологий.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Применяются пункты 0.2.3, 1.2.12, 4.5.4, 5.3, приложения A, B, C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МЭК 60950-2002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 11.04.2002 № 148-ст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01.10.2002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Установки пожаротушения автоматические. Огнетушащие вещества. Часть 3. Газовые о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нетушащие вещества. Общие технические тр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53280.3-2009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53-ст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Двери металлические противопожарные.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щие технические требования и методы исп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57327-2016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06.12.2016 № 1959-ст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01.07.2017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Установки пожаротушения автоматические. Огнетушащие вещества. Часть 4. Порошки о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нетушащие общего назначения. Общие техн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53280.4-2009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54-ст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Порошки огнетушащие специального назнач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34634-2020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29.04.2022 № 262-с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Установки газового пожаротушения автомат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ческие. Модули и батареи.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53281-2009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56-ст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Установки газового пожаротушения автомат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ческие. Резервуары изотермические пожарные. Общие технические требования. Методы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53282-2009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57-ст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Установки газового пожаротушения автомат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ческие. Устройства распределительные.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щие технические требования. Методы испыт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53283-2009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58-ст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Генераторы огнетушащего аэрозоля переносные. Общие технические тр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53285-2009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60-ст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Установки порошкового пожаротушения автоматические. Модули. Общие технические требования. Методы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53286-2009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61-ст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Установки водяного и пенного пожаротуш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ния. </w:t>
            </w:r>
            <w:proofErr w:type="spellStart"/>
            <w:r>
              <w:rPr>
                <w:rFonts w:ascii="Times New Roman" w:hAnsi="Times New Roman"/>
              </w:rPr>
              <w:t>Оповещатели</w:t>
            </w:r>
            <w:proofErr w:type="spellEnd"/>
            <w:r>
              <w:rPr>
                <w:rFonts w:ascii="Times New Roman" w:hAnsi="Times New Roman"/>
              </w:rPr>
              <w:t xml:space="preserve"> пожарные звуковые гидра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лические, дозаторы. Общие технические тр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53287-2009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62-ст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Установки водяного и пенного пожаротуш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автоматические. Модульные установки пожаротушения тонкораспыленной водой 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томатические.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53288-2009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63-ст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Установки водяного пожаротушения автом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тические. Оросители </w:t>
            </w:r>
            <w:proofErr w:type="spellStart"/>
            <w:r>
              <w:rPr>
                <w:rFonts w:ascii="Times New Roman" w:hAnsi="Times New Roman"/>
              </w:rPr>
              <w:t>спринклерные</w:t>
            </w:r>
            <w:proofErr w:type="spellEnd"/>
            <w:r>
              <w:rPr>
                <w:rFonts w:ascii="Times New Roman" w:hAnsi="Times New Roman"/>
              </w:rPr>
              <w:t xml:space="preserve"> для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весных потолков. Огневые испытания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53289-2009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64-ст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Установки пенного пож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ротушения. Генераторы пены низкой кратн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сти для </w:t>
            </w:r>
            <w:proofErr w:type="spellStart"/>
            <w:r>
              <w:rPr>
                <w:rFonts w:ascii="Times New Roman" w:hAnsi="Times New Roman"/>
              </w:rPr>
              <w:t>подслойного</w:t>
            </w:r>
            <w:proofErr w:type="spellEnd"/>
            <w:r>
              <w:rPr>
                <w:rFonts w:ascii="Times New Roman" w:hAnsi="Times New Roman"/>
              </w:rPr>
              <w:t xml:space="preserve"> тушения резервуаров. Общие технические требования. Методы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53290-2009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65-ст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Установки пожаротушения роботизированные. Общие технические треб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53326-2009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102-ст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дарт 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ССБТ. Цвета сигнальные, знаки безопасности и разметка сигнальная. Назначение и правила применения Общие технические требования и характеристики. Методы испытаний (с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12.4.026-2015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10.06.2016 № 614-ст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с 01.10.2019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Огнепреградители</w:t>
            </w:r>
            <w:proofErr w:type="spellEnd"/>
            <w:r>
              <w:rPr>
                <w:rFonts w:ascii="Times New Roman" w:hAnsi="Times New Roman"/>
              </w:rPr>
              <w:t xml:space="preserve"> и искрогасители.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53323-2009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99-ст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Шкафы пожарные. Общие технические требования. Методы испытаний. Применяются только пункты 5.2-5.4, 5.6-5.16, 5.20, 5.21.1-5.21.3, 5.22.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51844-2009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52-ст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Водосборник рукавный. Общие технические требования. Методы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53249-2009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20-ст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Колонка пожарная.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53250-2009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21-ст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пожарная. </w:t>
            </w:r>
            <w:proofErr w:type="spellStart"/>
            <w:r>
              <w:rPr>
                <w:rFonts w:ascii="Times New Roman" w:hAnsi="Times New Roman"/>
              </w:rPr>
              <w:t>Пеносмесители</w:t>
            </w:r>
            <w:proofErr w:type="spellEnd"/>
            <w:r>
              <w:rPr>
                <w:rFonts w:ascii="Times New Roman" w:hAnsi="Times New Roman"/>
              </w:rPr>
              <w:t>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53252-2009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23-ст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Сетки всасывающие.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щие технические требования. Методы испыт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53253-2009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24-ст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Лестницы пожарные наружные стационарные. Ограждения кровли. Общие технические требования. Методы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53254-2009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25-ст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Рукава спасательные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жарные. Общие технические требования.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тоды испытаний.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 исключением пункта 5.12.2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53271-2009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42-ст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Устройства канатно-спускные пожарные. Общие технические тр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бования. Методы испытаний.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 исключением раздела 7, строка «Маркиро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ка должна сохраняться в течение всего срока эксплуатации»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53272-2009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43-ст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Устройства спасательные прыжковые пожарные.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53273-2009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44-ст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Трапы спасательные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жарные. Общие технические требования.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тоды испытаний.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 исключением пункта 5.3.2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53274-2009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45-ст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Лестницы навесные спас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тельные пожарные. Общие технические треб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вания. Методы испытаний.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 исключением пункта 7.3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53276-2009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47-ст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01.01.2010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Оборудование по обслуж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ванию пожарных рукавов. Общие технические требования. Методы испытаний.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Применяются только пункты 5.1 - 5.9.3, 6.2 - 6.4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53277-2009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49-ст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Клапаны пожарные запо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ные. Общие технические требования. Методы испытаний.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Применяются только пункты 4.1 (пункты 1 - 5, 8 - 18 таблицы 1), 4.2, 4.5 - 4.15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53278-2009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50-ст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Головки соединительные пожарные. Общие технические требования. Методы испытаний.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Применяются только пункты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пункты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5.1.1 (размеры d2, d3, D4, D6 (таблица 5, 10), d6 (таблица 6)), 5.1.2 - 5.1.10, 5.2 - 5.3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53279-2009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51-ст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Огнетушители передви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ные.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51017-2009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66-ст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Переносные и передвижные устройства пожаротушения с высокоскоростной подачей огнетушащего вещества. Общие те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нические требования. Методы испытаний (с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53291-2009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67-ст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01.07.2013 года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Пенообразователи для тушения пожаров.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щие технические требования и методы исп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50588-2012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14.05.2012 № 66-ст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01.09.2012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Пояса пожарные спас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тельные. Общие технические требования.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тоды испытаний.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 исключением пункта 7.2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53268-2009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39-ст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Фонари пожарные.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53270-2009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18.02.2009 № 41-ст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Электростатическая </w:t>
            </w:r>
            <w:proofErr w:type="spellStart"/>
            <w:r>
              <w:rPr>
                <w:rFonts w:ascii="Times New Roman" w:hAnsi="Times New Roman"/>
              </w:rPr>
              <w:t>искробезопасность</w:t>
            </w:r>
            <w:proofErr w:type="spellEnd"/>
            <w:r>
              <w:rPr>
                <w:rFonts w:ascii="Times New Roman" w:hAnsi="Times New Roman"/>
              </w:rPr>
              <w:t>.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щие технические требования и методы исп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31613-2012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26.11.2012 № 1175-ст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15.02.2013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Кабельные изделия. Требования пожарной безопасности.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Пункты 5.2, 5.3, 5.4, 5.5, 5.8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31565-2012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83" w:tooltip="javascript:;" w:history="1">
              <w:r w:rsidR="00890BEF">
                <w:rPr>
                  <w:rFonts w:ascii="Times New Roman" w:hAnsi="Times New Roman"/>
                </w:rPr>
                <w:t xml:space="preserve">Приказ </w:t>
              </w:r>
              <w:proofErr w:type="spellStart"/>
              <w:r w:rsidR="00890BEF">
                <w:rPr>
                  <w:rFonts w:ascii="Times New Roman" w:hAnsi="Times New Roman"/>
                </w:rPr>
                <w:t>Росстандарта</w:t>
              </w:r>
              <w:proofErr w:type="spellEnd"/>
              <w:r w:rsidR="00890BEF">
                <w:rPr>
                  <w:rFonts w:ascii="Times New Roman" w:hAnsi="Times New Roman"/>
                </w:rPr>
                <w:t xml:space="preserve"> от 22.11.2012 № 1097-ст</w:t>
              </w:r>
            </w:hyperlink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Огнетушащие вбрасываемые капсулы с сост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вом на водной основе.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57380-2017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12.01.2017 № 5-ст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01.06.2017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пожарная. </w:t>
            </w:r>
            <w:proofErr w:type="spellStart"/>
            <w:r>
              <w:rPr>
                <w:rFonts w:ascii="Times New Roman" w:hAnsi="Times New Roman"/>
              </w:rPr>
              <w:t>Извещатели</w:t>
            </w:r>
            <w:proofErr w:type="spellEnd"/>
            <w:r>
              <w:rPr>
                <w:rFonts w:ascii="Times New Roman" w:hAnsi="Times New Roman"/>
              </w:rPr>
              <w:t xml:space="preserve"> пожарные </w:t>
            </w:r>
            <w:proofErr w:type="spellStart"/>
            <w:r>
              <w:rPr>
                <w:rFonts w:ascii="Times New Roman" w:hAnsi="Times New Roman"/>
              </w:rPr>
              <w:t>мультикритериальные</w:t>
            </w:r>
            <w:proofErr w:type="spellEnd"/>
            <w:r>
              <w:rPr>
                <w:rFonts w:ascii="Times New Roman" w:hAnsi="Times New Roman"/>
              </w:rPr>
              <w:t>. Общие технические требования и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57552-2017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84" w:tooltip="kodeks://link/d?nd=456086724&amp;prevdoc=1200146338" w:history="1">
              <w:r w:rsidR="00890BEF">
                <w:rPr>
                  <w:rFonts w:ascii="Times New Roman" w:hAnsi="Times New Roman"/>
                </w:rPr>
                <w:t xml:space="preserve">Приказ </w:t>
              </w:r>
              <w:proofErr w:type="spellStart"/>
              <w:r w:rsidR="00890BEF">
                <w:rPr>
                  <w:rFonts w:ascii="Times New Roman" w:hAnsi="Times New Roman"/>
                </w:rPr>
                <w:t>Росстандарта</w:t>
              </w:r>
              <w:proofErr w:type="spellEnd"/>
              <w:r w:rsidR="00890BEF">
                <w:rPr>
                  <w:rFonts w:ascii="Times New Roman" w:hAnsi="Times New Roman"/>
                </w:rPr>
                <w:t xml:space="preserve"> от 25.07.2017 № 739-ст</w:t>
              </w:r>
            </w:hyperlink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Конструкции взрывозащитные металлические. Общие технические требования и методы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пытаний (с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57471-2017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23.05.2017 № 395-ст 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01.12.2019 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Проектирование и производство на месте ве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тикальных цилиндрических стальных емк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стей с плоским дном для хранения охлажде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сжиженных газов с рабочей температурой от 0</w:t>
            </w:r>
            <w:proofErr w:type="gramStart"/>
            <w:r>
              <w:rPr>
                <w:rFonts w:ascii="Times New Roman" w:hAnsi="Times New Roman"/>
              </w:rPr>
              <w:t xml:space="preserve"> °С</w:t>
            </w:r>
            <w:proofErr w:type="gramEnd"/>
            <w:r>
              <w:rPr>
                <w:rFonts w:ascii="Times New Roman" w:hAnsi="Times New Roman"/>
              </w:rPr>
              <w:t xml:space="preserve"> ДО -165 °С. Часть 4. Изоляционные компоненты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58029-2017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19.12.2017 № 2025-ст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Проектирование и производство на месте ве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тикальных цилиндрических стальных емк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стей с плоским дном для хранения охлажде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сжиженных газов с рабочей температурой от 0</w:t>
            </w:r>
            <w:proofErr w:type="gramStart"/>
            <w:r>
              <w:rPr>
                <w:rFonts w:ascii="Times New Roman" w:hAnsi="Times New Roman"/>
              </w:rPr>
              <w:t>° С</w:t>
            </w:r>
            <w:proofErr w:type="gramEnd"/>
            <w:r>
              <w:rPr>
                <w:rFonts w:ascii="Times New Roman" w:hAnsi="Times New Roman"/>
              </w:rPr>
              <w:t xml:space="preserve"> до -165° С. Часть 3. Компоненты бет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58028-2017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19.12.2017 № 2024-ст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Материалы конструкционные. Метод испыт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ний на </w:t>
            </w:r>
            <w:proofErr w:type="spellStart"/>
            <w:r>
              <w:rPr>
                <w:rFonts w:ascii="Times New Roman" w:hAnsi="Times New Roman"/>
              </w:rPr>
              <w:t>искробезопасность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58068-2018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02.02.2018 № 44-ст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01.07.2018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Производственные услуги. Средства 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дуальной защиты людей при пожаре. Нормы и правила размещения и эксплуатации. Общие требования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(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58202-2018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14.08.2018 № 501-ст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01.09.2020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Автомобили, автобусы и мотоциклы опер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тивных служб. </w:t>
            </w:r>
            <w:proofErr w:type="spellStart"/>
            <w:r>
              <w:rPr>
                <w:rFonts w:ascii="Times New Roman" w:hAnsi="Times New Roman"/>
              </w:rPr>
              <w:t>Цветографические</w:t>
            </w:r>
            <w:proofErr w:type="spellEnd"/>
            <w:r>
              <w:rPr>
                <w:rFonts w:ascii="Times New Roman" w:hAnsi="Times New Roman"/>
              </w:rPr>
              <w:t xml:space="preserve"> схемы, оп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знавательные знаки, надписи, специальные световые и звуковые сигналы. Общие требов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(с изм. № 1, 2)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50574-2019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07.02.2019 № 25-ст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01.07.2019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Карабин пожарный. Общие технические требования. Методы испытаний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53267-2019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22.03.2019 № 90-ст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01.09.2019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Дымососы пожарные пер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носные. Общие технические требования.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58382-2019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22.03.2019 № 91-ст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01.09.2019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Веревки пожарные спас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тельные. Общие технические требования.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53266-2019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16.08.2019 № 509-ст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01.01.2022.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Мототранспортные</w:t>
            </w:r>
            <w:proofErr w:type="spellEnd"/>
            <w:r>
              <w:rPr>
                <w:rFonts w:ascii="Times New Roman" w:hAnsi="Times New Roman"/>
              </w:rPr>
              <w:t xml:space="preserve"> средства для проведения аварийно-спасательных работ и пожаротуш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ния. Классификация. Общие технические тр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58496-2019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23.08.2019 № 527-ст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Инструмент для провед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специальных работ на пожарах.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50982-2019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18.09.2019 № 703-ст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Аппараты дыхательные со сжатым воздухом с открытым циклом дых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53255-2019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18.09.2019 № 704-ст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Аппараты дыхательные со сжатым кислородом с замкнутым циклом д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хания. Общие технические требования. Мет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85" w:tooltip="../../../../C:/D:/Поглазов%20С.В/Нормативка/НСИС%2049/Gost_r/53256.pdf" w:history="1">
              <w:r w:rsidR="00890BEF">
                <w:rPr>
                  <w:rFonts w:ascii="Times New Roman" w:hAnsi="Times New Roman"/>
                </w:rPr>
                <w:t xml:space="preserve">ГОСТ </w:t>
              </w:r>
              <w:proofErr w:type="gramStart"/>
              <w:r w:rsidR="00890BEF">
                <w:rPr>
                  <w:rFonts w:ascii="Times New Roman" w:hAnsi="Times New Roman"/>
                </w:rPr>
                <w:t>Р</w:t>
              </w:r>
              <w:proofErr w:type="gramEnd"/>
              <w:r w:rsidR="00890BEF">
                <w:rPr>
                  <w:rFonts w:ascii="Times New Roman" w:hAnsi="Times New Roman"/>
                </w:rPr>
                <w:t xml:space="preserve"> 53256-2019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18.09.2019 № 705-ст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Лестницы ручные пожа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ные.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34705-2020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22.12.2020 № 237-ст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Каски пожарные.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53269-2019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19.09.2019 № 722-ст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утрачивает с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лу с 01.07.2024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Рукава пожарные напо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ные полужесткие. Общие технические треб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58540-2019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19.09.2019 № 720-ст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Лицевые части средств 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дивидуальной защиты органов дыхания.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щие технические требования. Методы испыт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53257-2019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27.09.2019 № 802-ст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пожарная. Баллоны малолитражные для аппаратов дыхательных и </w:t>
            </w:r>
            <w:proofErr w:type="spellStart"/>
            <w:r>
              <w:rPr>
                <w:rFonts w:ascii="Times New Roman" w:hAnsi="Times New Roman"/>
              </w:rPr>
              <w:t>самоспасателей</w:t>
            </w:r>
            <w:proofErr w:type="spellEnd"/>
            <w:r>
              <w:rPr>
                <w:rFonts w:ascii="Times New Roman" w:hAnsi="Times New Roman"/>
              </w:rPr>
              <w:t xml:space="preserve"> со сжатым воздухом. Общие технические тр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53258-2019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27.09.2019 № 803-ст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пожарная. </w:t>
            </w:r>
            <w:proofErr w:type="spellStart"/>
            <w:r>
              <w:rPr>
                <w:rFonts w:ascii="Times New Roman" w:hAnsi="Times New Roman"/>
              </w:rPr>
              <w:t>Самоспасатели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пожарные</w:t>
            </w:r>
            <w:proofErr w:type="gramEnd"/>
            <w:r>
              <w:rPr>
                <w:rFonts w:ascii="Times New Roman" w:hAnsi="Times New Roman"/>
              </w:rPr>
              <w:t xml:space="preserve"> изолирующие с химически связанным кисл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родом для защиты людей от токсичных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дуктов горения при спасании из задымленных помещений во время пожара. Общие технич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53260-2019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27.09.2019 № 804-ст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пожарная. </w:t>
            </w:r>
            <w:proofErr w:type="spellStart"/>
            <w:r>
              <w:rPr>
                <w:rFonts w:ascii="Times New Roman" w:hAnsi="Times New Roman"/>
              </w:rPr>
              <w:t>Самоспасатели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пожарные</w:t>
            </w:r>
            <w:proofErr w:type="gramEnd"/>
            <w:r>
              <w:rPr>
                <w:rFonts w:ascii="Times New Roman" w:hAnsi="Times New Roman"/>
              </w:rPr>
              <w:t xml:space="preserve"> фильтрующие для защиты людей от токси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ных продуктов горения при спасании из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дымленных помещений во время пожара.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щие технические требования. Методы испыт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53261-2019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27.09.2019 № 805-ст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Установки для проверки дыхательных аппаратов.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53262-2019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27.09.2019 № 806-ст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Одежда пожарного спец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альная защитная. Общие технические требов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53264-2019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27.09.2019 № 807-ст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пожарная. </w:t>
            </w:r>
            <w:proofErr w:type="spellStart"/>
            <w:r>
              <w:rPr>
                <w:rFonts w:ascii="Times New Roman" w:hAnsi="Times New Roman"/>
              </w:rPr>
              <w:t>Самоспасатели</w:t>
            </w:r>
            <w:proofErr w:type="spellEnd"/>
            <w:r>
              <w:rPr>
                <w:rFonts w:ascii="Times New Roman" w:hAnsi="Times New Roman"/>
              </w:rPr>
              <w:t xml:space="preserve"> изолиру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 xml:space="preserve">щие </w:t>
            </w:r>
            <w:proofErr w:type="gramStart"/>
            <w:r>
              <w:rPr>
                <w:rFonts w:ascii="Times New Roman" w:hAnsi="Times New Roman"/>
              </w:rPr>
              <w:t>со сжатым воздухом для защиты людей от токсичных продуктов горения при спасании из задымленных помещений</w:t>
            </w:r>
            <w:proofErr w:type="gramEnd"/>
            <w:r>
              <w:rPr>
                <w:rFonts w:ascii="Times New Roman" w:hAnsi="Times New Roman"/>
              </w:rPr>
              <w:t xml:space="preserve"> во время пожара. Общие технические требования. Методы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53259-2019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27.09.2019 № 808-ст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Установки компрессорные для наполнения сжатым воздухом и кислор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дом баллонов дыхательных аппаратов для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жарных. Общие технические требования.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53263-2019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05.11.2019 № 1085-ст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система обеспечения еди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ства измерений. Расход и количество газа.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тодика (метод) измерений с помощью ультр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звуковых преобразователей расхода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8.611-2024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04.12.2024 N 1834-ст</w:t>
            </w:r>
            <w:r>
              <w:rPr>
                <w:rFonts w:ascii="Times New Roman" w:hAnsi="Times New Roman"/>
              </w:rPr>
              <w:br w:type="textWrapping" w:clear="all"/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"О введении в действие межгосударственного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дарта"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Вступает в действие с 01.07.2025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дарт 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система обеспечения еди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ства измерений. Расход и количество газа.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тодика измерений с помощью турбинных, 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тационных и вихревых расходомеров и сче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чиков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8.740-202311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Приказом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стандарта</w:t>
            </w:r>
            <w:proofErr w:type="spellEnd"/>
            <w:r>
              <w:rPr>
                <w:rFonts w:ascii="Times New Roman" w:hAnsi="Times New Roman"/>
              </w:rPr>
              <w:t xml:space="preserve"> от 28.12.2023 N 1696-ст</w:t>
            </w:r>
            <w:r>
              <w:rPr>
                <w:rFonts w:ascii="Times New Roman" w:hAnsi="Times New Roman"/>
              </w:rPr>
              <w:br/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13.12.2011 № 1049-ст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D209A2">
            <w:pPr>
              <w:widowControl w:val="0"/>
              <w:spacing w:after="0" w:line="240" w:lineRule="auto"/>
            </w:pPr>
            <w:hyperlink r:id="rId86" w:tooltip="https://login.consultant.ru/link/?req=doc&amp;base=OTN&amp;n=2340&amp;dst=100010" w:history="1">
              <w:proofErr w:type="gramStart"/>
              <w:r w:rsidR="00890BEF">
                <w:rPr>
                  <w:rFonts w:ascii="Times New Roman" w:hAnsi="Times New Roman"/>
                  <w:lang w:eastAsia="ru-RU"/>
                </w:rPr>
                <w:t>Введен</w:t>
              </w:r>
              <w:proofErr w:type="gramEnd"/>
            </w:hyperlink>
            <w:r w:rsidR="00890BEF">
              <w:rPr>
                <w:rFonts w:ascii="Times New Roman" w:hAnsi="Times New Roman"/>
                <w:lang w:eastAsia="ru-RU"/>
              </w:rPr>
              <w:t xml:space="preserve"> в действие с 01.03.20241.2013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система обеспечения еди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ства измерений. Объем природного газа.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щие требования к методикам измерений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8.741-2019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Приказом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12.09.2019 № 678-ст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D209A2">
            <w:pPr>
              <w:widowControl w:val="0"/>
              <w:spacing w:after="0" w:line="240" w:lineRule="auto"/>
            </w:pPr>
            <w:hyperlink r:id="rId87" w:tooltip="https://login.consultant.ru/link/?req=doc&amp;base=OTN&amp;n=26532&amp;dst=100010" w:history="1">
              <w:proofErr w:type="gramStart"/>
              <w:r w:rsidR="00890BEF">
                <w:rPr>
                  <w:rFonts w:ascii="Times New Roman" w:hAnsi="Times New Roman"/>
                  <w:lang w:eastAsia="ru-RU"/>
                </w:rPr>
                <w:t>Введен</w:t>
              </w:r>
              <w:proofErr w:type="gramEnd"/>
            </w:hyperlink>
            <w:r w:rsidR="00890BEF">
              <w:rPr>
                <w:rFonts w:ascii="Times New Roman" w:hAnsi="Times New Roman"/>
                <w:lang w:eastAsia="ru-RU"/>
              </w:rPr>
              <w:t xml:space="preserve"> в действие с 01.11.2019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система обеспечения еди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ства измерений. Объемный расход и объем природного газа. Методика (метод) измерений с применением мембранных и струйных сче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чиков газа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8.995-2023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28.12.2023 № 1697-ст</w:t>
            </w:r>
            <w:r>
              <w:rPr>
                <w:rFonts w:ascii="Times New Roman" w:hAnsi="Times New Roman"/>
              </w:rPr>
              <w:br/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Введен</w:t>
            </w:r>
            <w:proofErr w:type="gramEnd"/>
            <w:r>
              <w:rPr>
                <w:rFonts w:ascii="Times New Roman" w:hAnsi="Times New Roman"/>
              </w:rPr>
              <w:t xml:space="preserve"> в действие с 01.03.2024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Воздуховоды. Метод испытаний на огнесто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кость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53299-2019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26.11.2019 № 1267-ст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Клапаны противопожарные вентиляционных систем. Метод испытаний на огнестойкость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53301-2019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26.11.2019 № 1268-ст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Специальные пожарные автомобили.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58715-2019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от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29.11.2019 № 1327-ст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01.01.2021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пожарная. </w:t>
            </w:r>
            <w:proofErr w:type="gramStart"/>
            <w:r>
              <w:rPr>
                <w:rFonts w:ascii="Times New Roman" w:hAnsi="Times New Roman"/>
              </w:rPr>
              <w:t>Респираторы</w:t>
            </w:r>
            <w:proofErr w:type="gramEnd"/>
            <w:r>
              <w:rPr>
                <w:rFonts w:ascii="Times New Roman" w:hAnsi="Times New Roman"/>
              </w:rPr>
              <w:t xml:space="preserve"> фильтру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щие пожарные для защиты органов дыхания и зрения, применяемые при тушении природных пожаров на открытом воздухе. Общие техн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58716-2019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02.12.2019 № 1329-ст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01.01.2021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Светильники. Часть 1. Общие требования и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IEC 60598-1-2017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30.01.2020 № 20-ст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01.06.2020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Мотопомпы пожарные. Основные параметры.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53332-2019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19.12.2019 № 1496-ст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01.01.2021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Насосы пожарные. Кла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сификация. Термины и определения. 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58790-2019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19.12.2019 № 1497-ст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01.01.2021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пожарная и аварийно-спасательная. Обозначения условные графические. 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58791-2019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19.12.2019 № 1498-ст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Взрывоопасные среды. Правила оценки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ветствия компетентности персонала, 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ществляющего монтаж, техническое обслуж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вание, ремонт и восстановление электроуст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новок для применения во взрывоопасных ср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дах. 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58688-2019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formattext"/>
              <w:widowControl w:val="0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Приказ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Росстандарта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от 26.11.2019 № 1251-ст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Установки водяного и пенного пожаротуш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автоматические. Внутренний противоп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жарный водопровод. Трубы и фитинги из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металлических материалов. Методы испыт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ний на </w:t>
            </w:r>
            <w:proofErr w:type="spellStart"/>
            <w:r>
              <w:rPr>
                <w:rFonts w:ascii="Times New Roman" w:hAnsi="Times New Roman"/>
              </w:rPr>
              <w:t>пожаростойкость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58832-2020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formattext"/>
              <w:widowControl w:val="0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Приказ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Росстандарта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от 19.03.2020 № 147-ст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Мобильные системы ген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рирования компрессионной пены. Общие те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58792-2019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formattext"/>
              <w:widowControl w:val="0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Приказ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Росстандарта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от 19.12.2019 № 1499-ст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01.01.2021 действие 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57974-2017 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остановлено до 31.12.2024 (ИУС 4-2024).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Производственные услуги. Организация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ведения проверки работоспособности систем и установок противопожарной защиты зданий и сооружений. Общие требования (с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57974-2017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formattext"/>
              <w:widowControl w:val="0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Приказ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Росстандарта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от 21 ноября 2017 г. № 1794-ст (ред. от 03.06.2020)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- 01.09.2020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Безопасность в чрезвычайных ситуациях. Формирования аварийно-спасательные (газ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спасательные) в организациях, эксплуатиру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щих месторождения с высоким содержанием сероводорода. Порядок создания и технич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ского оснащения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22.8.10-2020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24.12.2020 № 1389-ст.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Безопасность в чрезвычайных ситуациях.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неджмент риска чрезвычайной ситуации.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зервы финансовых ресурсов в организациях для ликвидации чрезвычайных ситуаций.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рядок создания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22.10.03-2020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29.12.2020 № 1409-ст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Огнезащитный состав (покрытие) по стали на </w:t>
            </w:r>
            <w:proofErr w:type="gramStart"/>
            <w:r>
              <w:rPr>
                <w:rFonts w:ascii="Times New Roman" w:hAnsi="Times New Roman"/>
              </w:rPr>
              <w:t>гидравлическом</w:t>
            </w:r>
            <w:proofErr w:type="gramEnd"/>
            <w:r>
              <w:rPr>
                <w:rFonts w:ascii="Times New Roman" w:hAnsi="Times New Roman"/>
              </w:rPr>
              <w:t xml:space="preserve"> вяжущем. Технические усл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вия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59269-2020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22.12.2020 № 1335-ст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Огнезащитный состав (покрытие) по древ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сине на основе термореактивных олигомеров. Технические условия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59270-2020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22.12.2020 № 1336-ст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ССБТ. Одежда специальная для защиты раб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тающих от воздействия нефти и нефтепроду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тов. Общие технические условия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12.4.310-2020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21.10.2020 № 884-ст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Национальный ста</w:t>
            </w:r>
            <w:r>
              <w:rPr>
                <w:rFonts w:ascii="Times New Roman" w:hAnsi="Times New Roman"/>
                <w:bCs/>
                <w:color w:val="000000" w:themeColor="text1"/>
              </w:rPr>
              <w:t>н</w:t>
            </w:r>
            <w:r>
              <w:rPr>
                <w:rFonts w:ascii="Times New Roman" w:hAnsi="Times New Roman"/>
                <w:bCs/>
                <w:color w:val="000000" w:themeColor="text1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Безопасность в чрезвычайных ситуациях. Ед</w:t>
            </w:r>
            <w:r>
              <w:rPr>
                <w:rFonts w:ascii="Times New Roman" w:hAnsi="Times New Roman"/>
                <w:bCs/>
                <w:color w:val="000000" w:themeColor="text1"/>
              </w:rPr>
              <w:t>и</w:t>
            </w:r>
            <w:r>
              <w:rPr>
                <w:rFonts w:ascii="Times New Roman" w:hAnsi="Times New Roman"/>
                <w:bCs/>
                <w:color w:val="000000" w:themeColor="text1"/>
              </w:rPr>
              <w:t>ная дежурно-диспетчерская служба. Основные положения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</w:rPr>
              <w:t>Р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</w:rPr>
              <w:t xml:space="preserve"> 22.7.01-2021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bCs/>
                <w:color w:val="000000" w:themeColor="text1"/>
              </w:rPr>
              <w:t>Росстандарта</w:t>
            </w:r>
            <w:proofErr w:type="spellEnd"/>
            <w:r>
              <w:rPr>
                <w:rFonts w:ascii="Times New Roman" w:hAnsi="Times New Roman"/>
                <w:bCs/>
                <w:color w:val="000000" w:themeColor="text1"/>
              </w:rPr>
              <w:t xml:space="preserve"> от 27.01.2021 № 25-ст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Начало действия док</w:t>
            </w:r>
            <w:r>
              <w:rPr>
                <w:rFonts w:ascii="Times New Roman" w:hAnsi="Times New Roman"/>
                <w:bCs/>
                <w:color w:val="000000" w:themeColor="text1"/>
              </w:rPr>
              <w:t>у</w:t>
            </w:r>
            <w:r>
              <w:rPr>
                <w:rFonts w:ascii="Times New Roman" w:hAnsi="Times New Roman"/>
                <w:bCs/>
                <w:color w:val="000000" w:themeColor="text1"/>
              </w:rPr>
              <w:t>мента с 01.06.2021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Безопасность в чрезвычайных ситуациях.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гламенты по организации информирования населения о чрезвычайных ситуациях. Общие положения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22.7.02-2021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27.01.2021 № 26-ст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Безопасность в чрезвычайных ситуациях. Устройства контроля работоспособности и месторасположения спасателей. Общие техн</w:t>
            </w:r>
            <w:r>
              <w:rPr>
                <w:rFonts w:ascii="Times New Roman" w:hAnsi="Times New Roman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shd w:val="clear" w:color="auto" w:fill="FFFFFF"/>
              </w:rPr>
              <w:t>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Р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22.9.35-2021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Росстандарта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от 09.02.2021 № 45-ст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Огнезащитный состав (покрытие) по древ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сине на основе композиции из полимерных эмульсий. Технические условия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59274-2020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22.12.2020 № 1346-ст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ССБТ. Строительство. Ограждения предохр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нительные временные. Общие технические условия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12.3.053-2020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27.11.2020 № 1192-ст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Воздух рабочей зоны. Определение содерж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ртути и неорганических соединений ртути. Метод атомной спектроскопии холодного пара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ИСО 17733-2020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07.10.2020 № 757-ст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Экраны теплозащитные стационарные. Общие технические требов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59440-2021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21.04.2021 № 254-ст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Огнезащитный состав (покрытие) по стали на водно-дисперсионной основе. Технические условия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59273-2020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22.12.2020 № 1345-ст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Определение времени аудита системы м</w:t>
            </w:r>
            <w:r>
              <w:rPr>
                <w:rFonts w:ascii="Times New Roman" w:hAnsi="Times New Roman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shd w:val="clear" w:color="auto" w:fill="FFFFFF"/>
              </w:rPr>
              <w:t>неджмента качества, системы экологического менеджмента, а также системы менеджмента охраны здоровья и безопасности труда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Р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54318-2021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Росстандарта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от 27.04.2021 № 292-ст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ССБТ. </w:t>
            </w:r>
            <w:r>
              <w:rPr>
                <w:rFonts w:ascii="Times New Roman" w:hAnsi="Times New Roman"/>
              </w:rPr>
              <w:t>Одежда специальная защитная, 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ства индивидуальной защиты ног и рук. Кла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сификация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12.4.103-2020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27.10.2020 № 934-ст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Орошение водяное технологического оборуд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 и конструкций. Требования пожарной безопасности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59580-2021 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29.06.2021 № 597-ст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Извещатели</w:t>
            </w:r>
            <w:proofErr w:type="spellEnd"/>
            <w:r>
              <w:rPr>
                <w:rFonts w:ascii="Times New Roman" w:hAnsi="Times New Roman"/>
              </w:rPr>
              <w:t xml:space="preserve"> пожарные.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34698-2020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29.06.2021 № 598-ст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Межгосударстве</w:t>
            </w:r>
            <w:r>
              <w:rPr>
                <w:rFonts w:ascii="Times New Roman" w:hAnsi="Times New Roman"/>
                <w:iCs/>
              </w:rPr>
              <w:t>н</w:t>
            </w:r>
            <w:r>
              <w:rPr>
                <w:rFonts w:ascii="Times New Roman" w:hAnsi="Times New Roman"/>
                <w:iCs/>
              </w:rPr>
              <w:t>ный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Технические средства оповещения и управл</w:t>
            </w:r>
            <w:r>
              <w:rPr>
                <w:rFonts w:ascii="Times New Roman" w:hAnsi="Times New Roman"/>
                <w:iCs/>
              </w:rPr>
              <w:t>е</w:t>
            </w:r>
            <w:r>
              <w:rPr>
                <w:rFonts w:ascii="Times New Roman" w:hAnsi="Times New Roman"/>
                <w:iCs/>
              </w:rPr>
              <w:t>ния эвакуацией пожарные.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ГОСТ 34699-2020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iCs/>
              </w:rPr>
              <w:t>Росстандарта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от 29.06.2021 № 599-ст.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Начало действия док</w:t>
            </w:r>
            <w:r>
              <w:rPr>
                <w:rFonts w:ascii="Times New Roman" w:hAnsi="Times New Roman"/>
                <w:iCs/>
              </w:rPr>
              <w:t>у</w:t>
            </w:r>
            <w:r>
              <w:rPr>
                <w:rFonts w:ascii="Times New Roman" w:hAnsi="Times New Roman"/>
                <w:iCs/>
              </w:rPr>
              <w:t>мента с 01.07.2023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 бесперебойного электропитания технических средств пожарной автоматики. Общие технические требования. Методы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34700-2020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29.06.2021 № 600-ст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передачи извещений о пожаре.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щие технические требования. Методы испыт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34701-2020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29.06.2021 № 601-ст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Экраны теплозащитные индивидуальные переносные. Общие технич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34713-2021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29.06.2021 № 602-ст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Классификация пожарной опасности стро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тельных материалов и конструкций. Часть 5. Классификация по результатам испытаний кровельных материалов с использование внешнего источника зажигания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59121-2020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27.10.2020 № 929-ст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01.08.2021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Классификация пожарной опасности стро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тельных материалов и конструкций. Часть 1. Классификация на основе результатов испыт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ний по определению реакции на огонь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59137-2020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28.10.2020 № 958-ст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01.08.2021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Испытания на пожарную опасность электр</w:t>
            </w:r>
            <w:r>
              <w:rPr>
                <w:rFonts w:ascii="Times New Roman" w:hAnsi="Times New Roman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shd w:val="clear" w:color="auto" w:fill="FFFFFF"/>
              </w:rPr>
              <w:t>технической продукции. Термины и определ</w:t>
            </w:r>
            <w:r>
              <w:rPr>
                <w:rFonts w:ascii="Times New Roman" w:hAnsi="Times New Roman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shd w:val="clear" w:color="auto" w:fill="FFFFFF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ГОСТ IEC 60695-4-2021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29.06.2021 № 603-ст 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01.01.2022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  <w:proofErr w:type="gramStart"/>
            <w:r>
              <w:rPr>
                <w:rFonts w:ascii="Times New Roman" w:hAnsi="Times New Roman"/>
                <w:vertAlign w:val="superscript"/>
              </w:rPr>
              <w:t>1</w:t>
            </w:r>
            <w:proofErr w:type="gramEnd"/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Внутреннее противопожарное водоснабжение. Руководство по проектированию, монтажу, техническому обслуживанию и ремонту. М</w:t>
            </w:r>
            <w:r>
              <w:rPr>
                <w:rFonts w:ascii="Times New Roman" w:hAnsi="Times New Roman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shd w:val="clear" w:color="auto" w:fill="FFFFFF"/>
              </w:rPr>
              <w:t>тоды испытаний на работоспособность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Р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59643-2021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24.08.2021 № 796-ст 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15.09.2021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  <w:proofErr w:type="gramStart"/>
            <w:r>
              <w:rPr>
                <w:rFonts w:ascii="Times New Roman" w:hAnsi="Times New Roman"/>
                <w:vertAlign w:val="superscript"/>
              </w:rPr>
              <w:t>1</w:t>
            </w:r>
            <w:proofErr w:type="gramEnd"/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Средства противопожарной защиты зданий и сооружений. Заполнение проемов в против</w:t>
            </w:r>
            <w:r>
              <w:rPr>
                <w:rFonts w:ascii="Times New Roman" w:hAnsi="Times New Roman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shd w:val="clear" w:color="auto" w:fill="FFFFFF"/>
              </w:rPr>
              <w:t>пожарных преградах. Общие требования к монтажу, техническому обслуживанию и р</w:t>
            </w:r>
            <w:r>
              <w:rPr>
                <w:rFonts w:ascii="Times New Roman" w:hAnsi="Times New Roman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shd w:val="clear" w:color="auto" w:fill="FFFFFF"/>
              </w:rPr>
              <w:t>монту. Методы контроля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Р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59642-2021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24.08.2021 № 795-ст 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15.09.2021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  <w:proofErr w:type="gramStart"/>
            <w:r>
              <w:rPr>
                <w:rFonts w:ascii="Times New Roman" w:hAnsi="Times New Roman"/>
                <w:vertAlign w:val="superscript"/>
              </w:rPr>
              <w:t>1</w:t>
            </w:r>
            <w:proofErr w:type="gramEnd"/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Средства противопожарной защиты зданий и сооружений. Средства первичные пожарот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шения. Руководство по размещению, технич</w:t>
            </w:r>
            <w:r>
              <w:rPr>
                <w:rFonts w:ascii="Times New Roman" w:hAnsi="Times New Roman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shd w:val="clear" w:color="auto" w:fill="FFFFFF"/>
              </w:rPr>
              <w:t>скому обслуживанию и ремонту. Методы и</w:t>
            </w:r>
            <w:r>
              <w:rPr>
                <w:rFonts w:ascii="Times New Roman" w:hAnsi="Times New Roman"/>
                <w:shd w:val="clear" w:color="auto" w:fill="FFFFFF"/>
              </w:rPr>
              <w:t>с</w:t>
            </w:r>
            <w:r>
              <w:rPr>
                <w:rFonts w:ascii="Times New Roman" w:hAnsi="Times New Roman"/>
                <w:shd w:val="clear" w:color="auto" w:fill="FFFFFF"/>
              </w:rPr>
              <w:t>пытаний на работоспособность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Р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59641-2021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24.08.2021 № 794-ст 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15.09.2021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  <w:proofErr w:type="gramStart"/>
            <w:r>
              <w:rPr>
                <w:rFonts w:ascii="Times New Roman" w:hAnsi="Times New Roman"/>
                <w:vertAlign w:val="superscript"/>
              </w:rPr>
              <w:t>1</w:t>
            </w:r>
            <w:proofErr w:type="gramEnd"/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Средства противопожарной защиты зданий и сооружений. Противопожарные занавесы. Р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ководство по проектированию, монтажу, те</w:t>
            </w:r>
            <w:r>
              <w:rPr>
                <w:rFonts w:ascii="Times New Roman" w:hAnsi="Times New Roman"/>
                <w:shd w:val="clear" w:color="auto" w:fill="FFFFFF"/>
              </w:rPr>
              <w:t>х</w:t>
            </w:r>
            <w:r>
              <w:rPr>
                <w:rFonts w:ascii="Times New Roman" w:hAnsi="Times New Roman"/>
                <w:shd w:val="clear" w:color="auto" w:fill="FFFFFF"/>
              </w:rPr>
              <w:t>ническому обслуживанию и ремонту. Методы испытаний на работоспособность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Р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59640-2021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24.08.2021 № 793-ст 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15.09.2021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  <w:proofErr w:type="gramStart"/>
            <w:r>
              <w:rPr>
                <w:rFonts w:ascii="Times New Roman" w:hAnsi="Times New Roman"/>
                <w:vertAlign w:val="superscript"/>
              </w:rPr>
              <w:t>1</w:t>
            </w:r>
            <w:proofErr w:type="gramEnd"/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Системы оповещения и управления эвакуац</w:t>
            </w:r>
            <w:r>
              <w:rPr>
                <w:rFonts w:ascii="Times New Roman" w:hAnsi="Times New Roman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shd w:val="clear" w:color="auto" w:fill="FFFFFF"/>
              </w:rPr>
              <w:t>ей людей при пожаре. Руководство по прое</w:t>
            </w:r>
            <w:r>
              <w:rPr>
                <w:rFonts w:ascii="Times New Roman" w:hAnsi="Times New Roman"/>
                <w:shd w:val="clear" w:color="auto" w:fill="FFFFFF"/>
              </w:rPr>
              <w:t>к</w:t>
            </w:r>
            <w:r>
              <w:rPr>
                <w:rFonts w:ascii="Times New Roman" w:hAnsi="Times New Roman"/>
                <w:shd w:val="clear" w:color="auto" w:fill="FFFFFF"/>
              </w:rPr>
              <w:t>тированию, монтажу, техническому обслуж</w:t>
            </w:r>
            <w:r>
              <w:rPr>
                <w:rFonts w:ascii="Times New Roman" w:hAnsi="Times New Roman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shd w:val="clear" w:color="auto" w:fill="FFFFFF"/>
              </w:rPr>
              <w:t>ванию и ремонту. Методы испытаний на раб</w:t>
            </w:r>
            <w:r>
              <w:rPr>
                <w:rFonts w:ascii="Times New Roman" w:hAnsi="Times New Roman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shd w:val="clear" w:color="auto" w:fill="FFFFFF"/>
              </w:rPr>
              <w:t>тоспособность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Р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59639-2021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24.08.2021 № 792-ст 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15.09.2021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  <w:proofErr w:type="gramStart"/>
            <w:r>
              <w:rPr>
                <w:rFonts w:ascii="Times New Roman" w:hAnsi="Times New Roman"/>
                <w:vertAlign w:val="superscript"/>
              </w:rPr>
              <w:t>1</w:t>
            </w:r>
            <w:proofErr w:type="gramEnd"/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Системы пожарной сигнализации. Руково</w:t>
            </w:r>
            <w:r>
              <w:rPr>
                <w:rFonts w:ascii="Times New Roman" w:hAnsi="Times New Roman"/>
                <w:shd w:val="clear" w:color="auto" w:fill="FFFFFF"/>
              </w:rPr>
              <w:t>д</w:t>
            </w:r>
            <w:r>
              <w:rPr>
                <w:rFonts w:ascii="Times New Roman" w:hAnsi="Times New Roman"/>
                <w:shd w:val="clear" w:color="auto" w:fill="FFFFFF"/>
              </w:rPr>
              <w:t>ство по проектированию, монтажу, технич</w:t>
            </w:r>
            <w:r>
              <w:rPr>
                <w:rFonts w:ascii="Times New Roman" w:hAnsi="Times New Roman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shd w:val="clear" w:color="auto" w:fill="FFFFFF"/>
              </w:rPr>
              <w:t>скому обслуживанию и ремонту. Методы и</w:t>
            </w:r>
            <w:r>
              <w:rPr>
                <w:rFonts w:ascii="Times New Roman" w:hAnsi="Times New Roman"/>
                <w:shd w:val="clear" w:color="auto" w:fill="FFFFFF"/>
              </w:rPr>
              <w:t>с</w:t>
            </w:r>
            <w:r>
              <w:rPr>
                <w:rFonts w:ascii="Times New Roman" w:hAnsi="Times New Roman"/>
                <w:shd w:val="clear" w:color="auto" w:fill="FFFFFF"/>
              </w:rPr>
              <w:t>пытаний на работоспособность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Р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59638-2021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24.08.2021 № 791-ст 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15.09.2021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  <w:proofErr w:type="gramStart"/>
            <w:r>
              <w:rPr>
                <w:rFonts w:ascii="Times New Roman" w:hAnsi="Times New Roman"/>
                <w:vertAlign w:val="superscript"/>
              </w:rPr>
              <w:t>1</w:t>
            </w:r>
            <w:proofErr w:type="gramEnd"/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Средства противопожарной защиты зданий и сооружений. Средства огнезащиты. Методы контроля качества огнезащитных работ при монтаже (нанесении), техническом обслуж</w:t>
            </w:r>
            <w:r>
              <w:rPr>
                <w:rFonts w:ascii="Times New Roman" w:hAnsi="Times New Roman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shd w:val="clear" w:color="auto" w:fill="FFFFFF"/>
              </w:rPr>
              <w:t>вании и ремонте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Р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59637-2021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24.08.2021 № 790-ст 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15.09.2021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  <w:r>
              <w:rPr>
                <w:rStyle w:val="a6"/>
                <w:rFonts w:ascii="Times New Roman" w:hAnsi="Times New Roman"/>
              </w:rPr>
              <w:footnoteReference w:id="1"/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Установки пожаротушения автоматические. Руководство по проектированию, монтажу, техническому обслуживанию и ремонту. М</w:t>
            </w:r>
            <w:r>
              <w:rPr>
                <w:rFonts w:ascii="Times New Roman" w:hAnsi="Times New Roman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shd w:val="clear" w:color="auto" w:fill="FFFFFF"/>
              </w:rPr>
              <w:t>тоды испытаний на работоспособность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Р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59636-2021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24.08.2021 № 789-ст 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15.09.2021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Техника пожарная. Гребенки для генераторов пены.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Р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59635-2021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24.08.2021 № 788-ст 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01.01.2022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Системы газораспределительные. Требования к эксплуатации сетей газораспределения пр</w:t>
            </w:r>
            <w:r>
              <w:rPr>
                <w:rFonts w:ascii="Times New Roman" w:hAnsi="Times New Roman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shd w:val="clear" w:color="auto" w:fill="FFFFFF"/>
              </w:rPr>
              <w:t>родного газа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34741-2021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20.10.2021 № 1191-ст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газораспределительные. Сети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распределения. Общие требования к графич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скому отображению объектов сетей газора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пределения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70107-2022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18.05.2022 № 332-ст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Покрывала для изоляции очага возгорания. Общие технические требования. Методы и</w:t>
            </w:r>
            <w:r>
              <w:rPr>
                <w:rFonts w:ascii="Times New Roman" w:hAnsi="Times New Roman"/>
                <w:shd w:val="clear" w:color="auto" w:fill="FFFFFF"/>
              </w:rPr>
              <w:t>с</w:t>
            </w:r>
            <w:r>
              <w:rPr>
                <w:rFonts w:ascii="Times New Roman" w:hAnsi="Times New Roman"/>
                <w:shd w:val="clear" w:color="auto" w:fill="FFFFFF"/>
              </w:rPr>
              <w:t>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59693-2021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16.09.2021 № 976-ст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01.11.2021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hd w:val="clear" w:color="auto" w:fill="E8EBEF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Системы эвакуационные фотолюминесцен</w:t>
            </w:r>
            <w:r>
              <w:rPr>
                <w:rFonts w:ascii="Times New Roman" w:hAnsi="Times New Roman"/>
                <w:shd w:val="clear" w:color="auto" w:fill="FFFFFF"/>
              </w:rPr>
              <w:t>т</w:t>
            </w:r>
            <w:r>
              <w:rPr>
                <w:rFonts w:ascii="Times New Roman" w:hAnsi="Times New Roman"/>
                <w:shd w:val="clear" w:color="auto" w:fill="FFFFFF"/>
              </w:rPr>
              <w:t>ные. Общие технические условия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ГОСТ 34428-2018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Росстандарта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от 18.11.2021 № 1503-ст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с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01.05.2022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СПКП. Огнетушители. Номенклатура показ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телей (с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ConsPlusNormal"/>
              <w:ind w:firstLine="0"/>
            </w:pPr>
            <w:r>
              <w:rPr>
                <w:rStyle w:val="10"/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  <w:t>ГОСТ 4.132-85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Постановление Госстандарта СССР от 13.06.1985 № 1646 (ред. от 25.06.1990)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01.01.1987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реда</w:t>
            </w:r>
            <w:r>
              <w:rPr>
                <w:rFonts w:ascii="Times New Roman" w:hAnsi="Times New Roman"/>
                <w:shd w:val="clear" w:color="auto" w:fill="FFFFFF"/>
              </w:rPr>
              <w:t>к</w:t>
            </w:r>
            <w:r>
              <w:rPr>
                <w:rFonts w:ascii="Times New Roman" w:hAnsi="Times New Roman"/>
                <w:shd w:val="clear" w:color="auto" w:fill="FFFFFF"/>
              </w:rPr>
              <w:t>ции с 01.01.1991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ный </w:t>
            </w:r>
            <w:r>
              <w:rPr>
                <w:rFonts w:ascii="Times New Roman" w:hAnsi="Times New Roman"/>
                <w:color w:val="000000" w:themeColor="text1"/>
              </w:rPr>
              <w:t>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Система показателей качества продукции (СПКП). Мотопомпы пожарные. Номенклат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ра показателей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ConsPlusNormal"/>
              <w:ind w:firstLine="0"/>
            </w:pPr>
            <w:r>
              <w:rPr>
                <w:rStyle w:val="10"/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  <w:t>ГОСТ 4.331-85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Постановление Госстандарта СССР от 25.11.1985 № 3704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01.01.1987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Национальный ста</w:t>
            </w:r>
            <w:r>
              <w:rPr>
                <w:rFonts w:ascii="Times New Roman" w:hAnsi="Times New Roman"/>
                <w:color w:val="000000" w:themeColor="text1"/>
              </w:rPr>
              <w:t>н</w:t>
            </w:r>
            <w:r>
              <w:rPr>
                <w:rFonts w:ascii="Times New Roman" w:hAnsi="Times New Roman"/>
                <w:color w:val="000000" w:themeColor="text1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 w:themeColor="text1"/>
                <w:shd w:val="clear" w:color="auto" w:fill="FFFFFF"/>
              </w:rPr>
              <w:t>Техника пожарная. Установки и модули г</w:t>
            </w:r>
            <w:r>
              <w:rPr>
                <w:rFonts w:ascii="Times New Roman" w:hAnsi="Times New Roman"/>
                <w:bCs/>
                <w:color w:val="000000" w:themeColor="text1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bCs/>
                <w:color w:val="000000" w:themeColor="text1"/>
                <w:shd w:val="clear" w:color="auto" w:fill="FFFFFF"/>
              </w:rPr>
              <w:t>зопорошкового пожаротушения автоматич</w:t>
            </w:r>
            <w:r>
              <w:rPr>
                <w:rFonts w:ascii="Times New Roman" w:hAnsi="Times New Roman"/>
                <w:bCs/>
                <w:color w:val="000000" w:themeColor="text1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bCs/>
                <w:color w:val="000000" w:themeColor="text1"/>
                <w:shd w:val="clear" w:color="auto" w:fill="FFFFFF"/>
              </w:rPr>
              <w:t>ские.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ConsPlusNormal"/>
              <w:ind w:firstLine="0"/>
            </w:pPr>
            <w:r>
              <w:rPr>
                <w:rStyle w:val="10"/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u w:val="none"/>
              </w:rPr>
              <w:t xml:space="preserve">ГОСТ </w:t>
            </w:r>
            <w:proofErr w:type="gramStart"/>
            <w:r>
              <w:rPr>
                <w:rStyle w:val="10"/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u w:val="none"/>
              </w:rPr>
              <w:t>Р</w:t>
            </w:r>
            <w:proofErr w:type="gramEnd"/>
            <w:r>
              <w:rPr>
                <w:rStyle w:val="10"/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u w:val="none"/>
              </w:rPr>
              <w:t xml:space="preserve"> 56028-2014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Росстандарта</w:t>
            </w:r>
            <w:proofErr w:type="spellEnd"/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от 26.05.2014 № 448-ст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мента с 01.09.2014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Техника пожарная. Технические средства п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жарной автоматики. Общие технические тр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бования и методы испытаний (с изм. № 1, 2, 3)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ConsPlusNormal"/>
              <w:ind w:firstLine="0"/>
            </w:pPr>
            <w:r>
              <w:rPr>
                <w:rStyle w:val="10"/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  <w:t xml:space="preserve">ГОСТ </w:t>
            </w:r>
            <w:proofErr w:type="gramStart"/>
            <w:r>
              <w:rPr>
                <w:rStyle w:val="10"/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  <w:t>Р</w:t>
            </w:r>
            <w:proofErr w:type="gramEnd"/>
            <w:r>
              <w:rPr>
                <w:rStyle w:val="10"/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  <w:t xml:space="preserve"> 53325-2012</w:t>
            </w:r>
          </w:p>
          <w:p w:rsidR="00040510" w:rsidRDefault="0004051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22.11.2012 № 1028-ст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01.01.2014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 xml:space="preserve">Техника пожарная. </w:t>
            </w:r>
            <w:proofErr w:type="spellStart"/>
            <w:r>
              <w:rPr>
                <w:rFonts w:ascii="Times New Roman" w:hAnsi="Times New Roman"/>
                <w:bCs/>
                <w:shd w:val="clear" w:color="auto" w:fill="FFFFFF"/>
              </w:rPr>
              <w:t>Оповещатели</w:t>
            </w:r>
            <w:proofErr w:type="spellEnd"/>
            <w:r>
              <w:rPr>
                <w:rFonts w:ascii="Times New Roman" w:hAnsi="Times New Roman"/>
                <w:bCs/>
                <w:shd w:val="clear" w:color="auto" w:fill="FFFFFF"/>
              </w:rPr>
              <w:t xml:space="preserve"> пожарные индивидуальные. Общие технические треб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вания и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pStyle w:val="ConsPlusNormal"/>
              <w:ind w:firstLine="0"/>
            </w:pPr>
            <w:hyperlink r:id="rId88" w:tooltip="consultantplus://offline/ref=BF7F5B14553706150FD9420D16B971D3A417111C57FB2080839AB4A002A760075DCC73F87F41A7094BA2B0FFqBl9O" w:history="1">
              <w:r w:rsidR="00890BEF">
                <w:rPr>
                  <w:rStyle w:val="10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 xml:space="preserve">ГОСТ </w:t>
              </w:r>
              <w:proofErr w:type="gramStart"/>
              <w:r w:rsidR="00890BEF">
                <w:rPr>
                  <w:rStyle w:val="10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Р</w:t>
              </w:r>
              <w:proofErr w:type="gramEnd"/>
              <w:r w:rsidR="00890BEF">
                <w:rPr>
                  <w:rStyle w:val="10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 xml:space="preserve"> 55149-2012</w:t>
              </w:r>
            </w:hyperlink>
            <w:r w:rsidR="00890BE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22.11.2012 № 1029-ст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01.09.2013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Техника пожарная. Разветвления рукавные. Общие технические требования. Методы и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с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пытаний (Переиздание)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ConsPlusNormal"/>
              <w:ind w:firstLine="0"/>
            </w:pPr>
            <w:r>
              <w:rPr>
                <w:rStyle w:val="10"/>
                <w:rFonts w:ascii="Times New Roman" w:eastAsia="Calibri" w:hAnsi="Times New Roman" w:cs="Times New Roman"/>
                <w:color w:val="auto"/>
                <w:sz w:val="22"/>
                <w:szCs w:val="22"/>
                <w:u w:val="none"/>
              </w:rPr>
              <w:t xml:space="preserve">ГОСТ </w:t>
            </w:r>
            <w:proofErr w:type="gramStart"/>
            <w:r>
              <w:rPr>
                <w:rStyle w:val="10"/>
                <w:rFonts w:ascii="Times New Roman" w:eastAsia="Calibri" w:hAnsi="Times New Roman" w:cs="Times New Roman"/>
                <w:color w:val="auto"/>
                <w:sz w:val="22"/>
                <w:szCs w:val="22"/>
                <w:u w:val="none"/>
              </w:rPr>
              <w:t>Р</w:t>
            </w:r>
            <w:proofErr w:type="gramEnd"/>
            <w:r>
              <w:rPr>
                <w:rStyle w:val="10"/>
                <w:rFonts w:ascii="Times New Roman" w:eastAsia="Calibri" w:hAnsi="Times New Roman" w:cs="Times New Roman"/>
                <w:color w:val="auto"/>
                <w:sz w:val="22"/>
                <w:szCs w:val="22"/>
                <w:u w:val="none"/>
              </w:rPr>
              <w:t xml:space="preserve"> 50400-2011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13.12.2011 № 1132-ст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01.01.2013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Ключи для пожарной соединительной армат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ры. Технические условия (с изм. № 1, 2, 3)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ConsPlusNormal"/>
              <w:ind w:firstLine="0"/>
            </w:pPr>
            <w:r>
              <w:rPr>
                <w:rStyle w:val="10"/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  <w:t>ГОСТ 14286-69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Постановление Госстандарта СССР от 06.03.1969 № 327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01.07.1970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Конструкции строительные. Методы испыт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ний на огнестойкость. Общие требования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ConsPlusNormal"/>
              <w:ind w:firstLine="0"/>
            </w:pPr>
            <w:r>
              <w:rPr>
                <w:rStyle w:val="10"/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  <w:t>ГОСТ 30247.0-94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Минстроя РФ от 23.03.1995 № 18-26</w:t>
            </w:r>
          </w:p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01.01.1996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Конструкции строительные. Методы испыт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ний на огнестойкость. Несущие и огражда</w:t>
            </w:r>
            <w:r>
              <w:rPr>
                <w:rFonts w:ascii="Times New Roman" w:hAnsi="Times New Roman"/>
                <w:lang w:eastAsia="ru-RU"/>
              </w:rPr>
              <w:t>ю</w:t>
            </w:r>
            <w:r>
              <w:rPr>
                <w:rFonts w:ascii="Times New Roman" w:hAnsi="Times New Roman"/>
                <w:lang w:eastAsia="ru-RU"/>
              </w:rPr>
              <w:t>щие Конструкции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ConsPlusNormal"/>
              <w:ind w:firstLine="0"/>
            </w:pPr>
            <w:r>
              <w:rPr>
                <w:rStyle w:val="10"/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  <w:t>ГОСТ 30247.1-94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Минстроя РФ от 23.03.1995 № 18-26</w:t>
            </w:r>
          </w:p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01.01.1996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Конструкции строительные. Методы испыт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ний на огнестойкость. Двери шахт лифтов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ConsPlusNormal"/>
              <w:ind w:firstLine="0"/>
            </w:pPr>
            <w:r>
              <w:rPr>
                <w:rStyle w:val="10"/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  <w:t>ГОСТ 30247.3-2002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Госстроя РФ от 17.06.2002 № 59</w:t>
            </w:r>
          </w:p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01.07.2002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Конструкции строительные. Метод испытания на пожарную опасность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ConsPlusNormal"/>
              <w:ind w:firstLine="0"/>
            </w:pPr>
            <w:r>
              <w:rPr>
                <w:rStyle w:val="10"/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  <w:t>ГОСТ 30403-2012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Росстандарта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от 27.12.2012 № 2021-ст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01.01.2014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Стены наружные с внешней стороны. Метод испытаний на пожарную опасность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ConsPlusNormal"/>
              <w:ind w:firstLine="0"/>
            </w:pPr>
            <w:r>
              <w:rPr>
                <w:rStyle w:val="10"/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  <w:t>ГОСТ 31251-2008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Ростехрегулиров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ния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от 26.10.2009 № 483-ст</w:t>
            </w:r>
          </w:p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01.03.2010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Сейфы, сейфовые комнаты и хранилища це</w:t>
            </w:r>
            <w:r>
              <w:rPr>
                <w:rFonts w:ascii="Times New Roman" w:hAnsi="Times New Roman"/>
                <w:lang w:eastAsia="ru-RU"/>
              </w:rPr>
              <w:t>н</w:t>
            </w:r>
            <w:r>
              <w:rPr>
                <w:rFonts w:ascii="Times New Roman" w:hAnsi="Times New Roman"/>
                <w:lang w:eastAsia="ru-RU"/>
              </w:rPr>
              <w:t>ностей. Требования и методы испытаний на устойчивость к взлому (с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lang w:eastAsia="ru-RU"/>
              </w:rPr>
              <w:t>Р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50862-2017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Росстандарта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от 26.12.2017 № 2090-ст 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08.02.2022)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01.07.2018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Система стандартов безопасности труда.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жаровзрывоопасность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веществ и материалов. Номенклатура показателей и методы их опр</w:t>
            </w:r>
            <w:r>
              <w:rPr>
                <w:rFonts w:ascii="Times New Roman" w:hAnsi="Times New Roman"/>
                <w:lang w:eastAsia="ru-RU"/>
              </w:rPr>
              <w:t>е</w:t>
            </w:r>
            <w:r>
              <w:rPr>
                <w:rFonts w:ascii="Times New Roman" w:hAnsi="Times New Roman"/>
                <w:lang w:eastAsia="ru-RU"/>
              </w:rPr>
              <w:t>деления (с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ГОСТ 12.1.044-89 (ИСО 4589-84)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Госстандарта СССР от 12.12.1989 № 3683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01.04.2000)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01.01.1991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Материалы неметаллические для отделки и</w:t>
            </w:r>
            <w:r>
              <w:rPr>
                <w:rFonts w:ascii="Times New Roman" w:hAnsi="Times New Roman"/>
                <w:lang w:eastAsia="ru-RU"/>
              </w:rPr>
              <w:t>н</w:t>
            </w:r>
            <w:r>
              <w:rPr>
                <w:rFonts w:ascii="Times New Roman" w:hAnsi="Times New Roman"/>
                <w:lang w:eastAsia="ru-RU"/>
              </w:rPr>
              <w:t>терьера автотранспортных средств. Метод определения огнеопасности (с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ConsPlusNormal"/>
              <w:ind w:firstLine="0"/>
            </w:pPr>
            <w:r>
              <w:rPr>
                <w:rStyle w:val="10"/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  <w:t>ГОСТ 25076-81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Госстандарта СССР от 30.12.1981 № 5792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01.06.1987)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01.01.1983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Материалы строительные. Метод испытания на воспламеняемость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pStyle w:val="ConsPlusNormal"/>
              <w:ind w:firstLine="0"/>
            </w:pPr>
            <w:hyperlink r:id="rId89" w:tooltip="consultantplus://offline/ref=BF7F5B14553706150FD9420D16B971D3A31A111955A62A88DA96B6A70DF865124C947FF0685FAE1E57A0B2qFlFO" w:history="1">
              <w:r w:rsidR="00890BEF">
                <w:rPr>
                  <w:rStyle w:val="10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ГОСТ 30402-96</w:t>
              </w:r>
            </w:hyperlink>
            <w:r w:rsidR="00890BE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Постановлением Минстроя РФ от 24.06.1996 № 18-40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01.07.1996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Материалы строительные. Метод испытания на распространение пламени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pStyle w:val="ConsPlusNormal"/>
              <w:ind w:firstLine="0"/>
            </w:pPr>
            <w:hyperlink r:id="rId90" w:tooltip="consultantplus://offline/ref=BF7F5B14553706150FD9420D16B971D3A31A111F55A62A88DA96B6A70DF865124C947FF0685FAE1E57A0B2qFlFO" w:history="1">
              <w:r w:rsidR="00890BEF">
                <w:rPr>
                  <w:rStyle w:val="10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 xml:space="preserve">ГОСТ </w:t>
              </w:r>
              <w:proofErr w:type="gramStart"/>
              <w:r w:rsidR="00890BEF">
                <w:rPr>
                  <w:rStyle w:val="10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Р</w:t>
              </w:r>
              <w:proofErr w:type="gramEnd"/>
              <w:r w:rsidR="00890BEF">
                <w:rPr>
                  <w:rStyle w:val="10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 xml:space="preserve"> 51032-97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Постановлением Минстроя РФ от 27.12.1996 № 18-93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01.01.1997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Национальный стандарт Российской Федер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ции. Система стандартов безопасности труда. Одежда специальная для защиты от искр и брызг расплавленного металла при сварочных и аналогичных работах. Технические требов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ConsPlusNormal"/>
              <w:ind w:firstLine="0"/>
            </w:pPr>
            <w:r>
              <w:rPr>
                <w:rStyle w:val="10"/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  <w:t xml:space="preserve">ГОСТ </w:t>
            </w:r>
            <w:proofErr w:type="gramStart"/>
            <w:r>
              <w:rPr>
                <w:rStyle w:val="10"/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  <w:t>Р</w:t>
            </w:r>
            <w:proofErr w:type="gramEnd"/>
            <w:r>
              <w:rPr>
                <w:rStyle w:val="10"/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  <w:t xml:space="preserve"> ИСО 11611-2011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Росстандарта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от 28.06.2011 № 159-ст</w:t>
            </w:r>
          </w:p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01.12.2012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Система стандартов безопасности труда. Одежда специальная для защиты от кратк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временного воздействия открытого пламени, теплового излучения, конвективной теплоты, выплесков расплавленного металла, контакта с нагретой поверхностью. Технические требов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ния и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ConsPlusNormal"/>
              <w:ind w:firstLine="0"/>
            </w:pPr>
            <w:r>
              <w:rPr>
                <w:rStyle w:val="10"/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  <w:t>ГОСТ ISO 11612-2020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Росстандарта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от 27.10.2020 № 935-ст</w:t>
            </w:r>
          </w:p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01.10.2021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Изделия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погонажные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электромонтажные. Тр</w:t>
            </w:r>
            <w:r>
              <w:rPr>
                <w:rFonts w:ascii="Times New Roman" w:hAnsi="Times New Roman"/>
                <w:lang w:eastAsia="ru-RU"/>
              </w:rPr>
              <w:t>е</w:t>
            </w:r>
            <w:r>
              <w:rPr>
                <w:rFonts w:ascii="Times New Roman" w:hAnsi="Times New Roman"/>
                <w:lang w:eastAsia="ru-RU"/>
              </w:rPr>
              <w:t>бования пожарной безопасности. Методы и</w:t>
            </w:r>
            <w:r>
              <w:rPr>
                <w:rFonts w:ascii="Times New Roman" w:hAnsi="Times New Roman"/>
                <w:lang w:eastAsia="ru-RU"/>
              </w:rPr>
              <w:t>с</w:t>
            </w:r>
            <w:r>
              <w:rPr>
                <w:rFonts w:ascii="Times New Roman" w:hAnsi="Times New Roman"/>
                <w:lang w:eastAsia="ru-RU"/>
              </w:rPr>
              <w:t>пытаний (с Поправкой)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ConsPlusNormal"/>
              <w:ind w:firstLine="0"/>
            </w:pPr>
            <w:r>
              <w:rPr>
                <w:rStyle w:val="10"/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  <w:t xml:space="preserve">ГОСТ </w:t>
            </w:r>
            <w:proofErr w:type="gramStart"/>
            <w:r>
              <w:rPr>
                <w:rStyle w:val="10"/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  <w:t>Р</w:t>
            </w:r>
            <w:proofErr w:type="gramEnd"/>
            <w:r>
              <w:rPr>
                <w:rStyle w:val="10"/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  <w:t xml:space="preserve"> 53313-2009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Ростехрегулиров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ния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от 18.02.2009 № 89-ст</w:t>
            </w:r>
          </w:p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Техника пожарная. Системы управления роб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тотехнических комплексов для проведения аварийно-спасательных работ и пожаротуш</w:t>
            </w:r>
            <w:r>
              <w:rPr>
                <w:rFonts w:ascii="Times New Roman" w:hAnsi="Times New Roman"/>
                <w:lang w:eastAsia="ru-RU"/>
              </w:rPr>
              <w:t>е</w:t>
            </w:r>
            <w:r>
              <w:rPr>
                <w:rFonts w:ascii="Times New Roman" w:hAnsi="Times New Roman"/>
                <w:lang w:eastAsia="ru-RU"/>
              </w:rPr>
              <w:t>ния. Общие технические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f7"/>
              <w:widowControl w:val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zCs w:val="22"/>
              </w:rPr>
              <w:t>Р</w:t>
            </w:r>
            <w:proofErr w:type="gramEnd"/>
            <w:r>
              <w:rPr>
                <w:rFonts w:ascii="Times New Roman" w:hAnsi="Times New Roman"/>
                <w:szCs w:val="22"/>
              </w:rPr>
              <w:t xml:space="preserve"> 55895-2013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Росстандарта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от 09.12.2013 № 2211-ст</w:t>
            </w:r>
          </w:p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01.09.2014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Конструкции строительные. Двери для запо</w:t>
            </w:r>
            <w:r>
              <w:rPr>
                <w:rFonts w:ascii="Times New Roman" w:hAnsi="Times New Roman"/>
                <w:lang w:eastAsia="ru-RU"/>
              </w:rPr>
              <w:t>л</w:t>
            </w:r>
            <w:r>
              <w:rPr>
                <w:rFonts w:ascii="Times New Roman" w:hAnsi="Times New Roman"/>
                <w:lang w:eastAsia="ru-RU"/>
              </w:rPr>
              <w:t>нения проемов в ограждениях шахт лифтов. Метод испытаний на огнестойкость</w:t>
            </w:r>
          </w:p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f7"/>
              <w:widowControl w:val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zCs w:val="22"/>
              </w:rPr>
              <w:t>Р</w:t>
            </w:r>
            <w:proofErr w:type="gramEnd"/>
            <w:r>
              <w:rPr>
                <w:rFonts w:ascii="Times New Roman" w:hAnsi="Times New Roman"/>
                <w:szCs w:val="22"/>
              </w:rPr>
              <w:t xml:space="preserve"> 55896-2013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Росстандарта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от 09.12.2013 № 2214-ст</w:t>
            </w:r>
          </w:p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мента с 01.09.2014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ССБТ. Средства индивидуальной защиты о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 xml:space="preserve">гана слуха. Требования безопасности. Часть 6.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Противошумные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наушники с аудиовходом, отвечающим требованиям безопасности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12.4.321.6-2023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04.08.2023 № 610-ст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с </w:t>
            </w:r>
            <w:r>
              <w:rPr>
                <w:rFonts w:ascii="Times New Roman" w:hAnsi="Times New Roman"/>
                <w:color w:val="000000"/>
              </w:rPr>
              <w:t>01.07.2024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ССБТ. Средства индивидуальной защиты о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 xml:space="preserve">гана слуха. Требования безопасности. Часть 9.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Противошумные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вкладыши с аудиовходом, отвечающим требованиям безопасности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 12.4.321.9-2023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04.08.2023 № 611-ст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с </w:t>
            </w:r>
            <w:r>
              <w:rPr>
                <w:rFonts w:ascii="Times New Roman" w:hAnsi="Times New Roman"/>
                <w:color w:val="000000"/>
              </w:rPr>
              <w:t>01.07.2024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Техника пожарная. Установки компрессорные для наполнения сжатым воздухом и кислор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дом баллонов дыхательных аппаратов для п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жарных. Общие технические требования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 34973-2023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30.08.2023 № 768-ст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с </w:t>
            </w:r>
            <w:r>
              <w:rPr>
                <w:rFonts w:ascii="Times New Roman" w:hAnsi="Times New Roman"/>
                <w:color w:val="000000"/>
              </w:rPr>
              <w:t>01.07.2025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ССБТ. Средства индивидуальной защиты о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гана слуха. Субъективный метод измерения поглощения шума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 ISO 4869-1-2023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19.09.2023 № 872-ст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с </w:t>
            </w:r>
            <w:r>
              <w:rPr>
                <w:rFonts w:ascii="Times New Roman" w:hAnsi="Times New Roman"/>
                <w:color w:val="000000"/>
              </w:rPr>
              <w:t>01.02.2024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Система стандартов безопасности труда. Сре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ства индивидуальной защиты рук. Метод определения стойкости к проколу многораз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вой медицинской иглой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 12.4.118-2023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20.09.2024 № 892-ст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с </w:t>
            </w:r>
            <w:r>
              <w:rPr>
                <w:rFonts w:ascii="Times New Roman" w:hAnsi="Times New Roman"/>
                <w:color w:val="000000"/>
              </w:rPr>
              <w:t>01.10.2024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Система стандартов безопасности труда. Сре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ства индивидуальной защиты ног. Обувь бе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опасная для защиты от режущего воздействия ручной цепной пилой. Технические требов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 ISO 17249-2023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21.09.2024 № 900-ст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с </w:t>
            </w:r>
            <w:r>
              <w:rPr>
                <w:rFonts w:ascii="Times New Roman" w:hAnsi="Times New Roman"/>
                <w:color w:val="000000"/>
              </w:rPr>
              <w:t>01.10.2024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Система стандартов безопасности труда. Сре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 xml:space="preserve">ства индивидуальной защиты для </w:t>
            </w:r>
            <w:proofErr w:type="gramStart"/>
            <w:r>
              <w:rPr>
                <w:rFonts w:ascii="Times New Roman" w:hAnsi="Times New Roman"/>
                <w:color w:val="000000"/>
              </w:rPr>
              <w:t>работающих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с ручными цепными пилами. Часть 2. Техн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ческие требования и методы испытаний з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щитных приспособлений для нижней части тела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 ISO 11393-2-2023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22.09.2024 № 914-ст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с </w:t>
            </w:r>
            <w:r>
              <w:rPr>
                <w:rFonts w:ascii="Times New Roman" w:hAnsi="Times New Roman"/>
                <w:color w:val="000000"/>
              </w:rPr>
              <w:t>01.10.2024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Система стандартов безопасности труда. Одежда специальная для защиты от механич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ских воздействий. Метод определения стойк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сти к проколу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 ISO 13996-2023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26.09.2023 № 957-ст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с </w:t>
            </w:r>
            <w:r>
              <w:rPr>
                <w:rFonts w:ascii="Times New Roman" w:hAnsi="Times New Roman"/>
                <w:color w:val="000000"/>
              </w:rPr>
              <w:t>01.10.2024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Система стандартов безопасности труда. Сре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 xml:space="preserve">ства индивидуальной защиты для </w:t>
            </w:r>
            <w:proofErr w:type="gramStart"/>
            <w:r>
              <w:rPr>
                <w:rFonts w:ascii="Times New Roman" w:hAnsi="Times New Roman"/>
                <w:color w:val="000000"/>
              </w:rPr>
              <w:t>работающих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с ручными цепными пилами. Часть 5. Техн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ческие требования и методы испытаний з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щитных гетр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 ISO 11393-5-2023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26.09.2023 № 963-ст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с </w:t>
            </w:r>
            <w:r>
              <w:rPr>
                <w:rFonts w:ascii="Times New Roman" w:hAnsi="Times New Roman"/>
                <w:color w:val="000000"/>
              </w:rPr>
              <w:t>01.10.2024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Система стандартов безопасности труда. Одежда специальная для защиты от прохла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ной окружающей среды. Технические треб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вания и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 EN 14058-2023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28.09.2023 № 988-ст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с </w:t>
            </w:r>
            <w:r>
              <w:rPr>
                <w:rFonts w:ascii="Times New Roman" w:hAnsi="Times New Roman"/>
                <w:color w:val="000000"/>
              </w:rPr>
              <w:t>01.10.2024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Система стандартов безопасности труда. Сре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ства индивидуальной защиты. Методы опр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деления ограничения поля зрения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 12.4.008-2023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28.09.2023 № 989-ст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с </w:t>
            </w:r>
            <w:r>
              <w:rPr>
                <w:rFonts w:ascii="Times New Roman" w:hAnsi="Times New Roman"/>
                <w:color w:val="000000"/>
              </w:rPr>
              <w:t>01.10.2024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Система стандартов безопасности труда. Одежда специальная для защиты от жидких химических веществ. Эксплуатационные тр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бования к непроницаемой для жидкостей одежде (тип 3) и непроницаемой для аэрозолей одежде (тип 4), включая предметы одежды для защиты частей тела [тип РВ (3) и тип РВ (4)]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 12.4.258-2023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04.10.2023 № 1045-ст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с </w:t>
            </w:r>
            <w:r>
              <w:rPr>
                <w:rFonts w:ascii="Times New Roman" w:hAnsi="Times New Roman"/>
                <w:color w:val="000000"/>
              </w:rPr>
              <w:t>01.10.2024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Система стандартов безопасности труда. Одежда специальная для защиты от химич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ских веществ. Классификация по уровню эк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плуатационных свойств и методы испытаний материалов, швов, соединений и креплений специальной одежды для защиты от химич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ских веществ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 12.4.279-2023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05.10.2023 № 1076-ст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с </w:t>
            </w:r>
            <w:r>
              <w:rPr>
                <w:rFonts w:ascii="Times New Roman" w:hAnsi="Times New Roman"/>
                <w:color w:val="000000"/>
              </w:rPr>
              <w:t>01.10.2024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Система стандартов безопасности труда. Сре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ства индивидуальной защиты органов дых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ния. Методы испытаний. Часть 7. Определение проницаемости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противоаэрозольного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фильтра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 EN 13274-7-2023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05.10.2023 № 1083-ст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с </w:t>
            </w:r>
            <w:r>
              <w:rPr>
                <w:rFonts w:ascii="Times New Roman" w:hAnsi="Times New Roman"/>
                <w:color w:val="000000"/>
              </w:rPr>
              <w:t>01.10.2024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Система стандартов безопасности труда. Сре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ства индивидуальной защиты органов дых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ния. Дыхательные аппараты с непрерывной подачей сжатого воздуха от магистрали. Тр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бования, испытания, маркировка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 EN 14594-2023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06.10.2023 № 1084-ст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с </w:t>
            </w:r>
            <w:r>
              <w:rPr>
                <w:rFonts w:ascii="Times New Roman" w:hAnsi="Times New Roman"/>
                <w:color w:val="000000"/>
              </w:rPr>
              <w:t>01.10.2024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Система стандартов безопасности труда. Сре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ства индивидуальной защиты ног. Обувь сп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циальная для защиты от поражения электрич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ским током. Часть 1. Обувь и бахилы диэле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трические. Технические требования и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 EN 50321-1-2023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09.10.2023 № 1085-ст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с </w:t>
            </w:r>
            <w:r>
              <w:rPr>
                <w:rFonts w:ascii="Times New Roman" w:hAnsi="Times New Roman"/>
                <w:color w:val="000000"/>
              </w:rPr>
              <w:t>01.10.2024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Национальный ста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Техника пожарная. Задержки рукавные. О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щие технические требования. Методы испыт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70693-2023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21.03.2023 № 156-ст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с </w:t>
            </w:r>
            <w:r>
              <w:rPr>
                <w:rFonts w:ascii="Times New Roman" w:hAnsi="Times New Roman"/>
                <w:color w:val="000000"/>
              </w:rPr>
              <w:t>01.05.2023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Национальный ста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Системы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противодымной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вентиляции стоянок автомобилей. Метод испытаний при имитации пожара с использованием горячего дыма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70827-2023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14.06.2023 № 392-ст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с </w:t>
            </w:r>
            <w:r>
              <w:rPr>
                <w:rFonts w:ascii="Times New Roman" w:hAnsi="Times New Roman"/>
                <w:color w:val="000000"/>
              </w:rPr>
              <w:t>01.08.2023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Национальный ста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дарт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Техника пожарная. Установки переносные для проверки качества воздуха, заправляемого в баллоны дыхательных аппаратов. Общие те</w:t>
            </w:r>
            <w:r>
              <w:rPr>
                <w:rFonts w:ascii="Times New Roman" w:hAnsi="Times New Roman"/>
                <w:color w:val="000000"/>
              </w:rPr>
              <w:t>х</w:t>
            </w:r>
            <w:r>
              <w:rPr>
                <w:rFonts w:ascii="Times New Roman" w:hAnsi="Times New Roman"/>
                <w:color w:val="000000"/>
              </w:rPr>
              <w:t>нические требования. Методы испытаний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70847-2023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15.08.2023 № 638-ст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Начало действия док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мента с </w:t>
            </w:r>
            <w:r>
              <w:rPr>
                <w:rFonts w:ascii="Times New Roman" w:hAnsi="Times New Roman"/>
                <w:color w:val="000000"/>
              </w:rPr>
              <w:t>01.12.2023</w:t>
            </w:r>
          </w:p>
        </w:tc>
      </w:tr>
      <w:tr w:rsidR="00040510" w:rsidTr="009C5931">
        <w:trPr>
          <w:cantSplit/>
          <w:trHeight w:val="37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4.7 Своды правил по пожарной безопасности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противопожарной защиты. Эваку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ционные пути и выходы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1.13130.2020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formattext"/>
              <w:widowControl w:val="0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Приказ МЧС России от 19.03.2020 № 194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- 19.09.2020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противопожарной защиты. Обесп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чение огнестойкости объектов защиты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2.13130.2020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formattext"/>
              <w:widowControl w:val="0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Приказ МЧС России от 12.03.2020 № 151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- 12.09.2020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противопожарной защиты. Система оповещения и управления эвакуацией людей при пожаре. Требования пожарной безопасн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3.13130.2009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МЧС России от 25.03.2009 № 173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противопожарной защиты. Огран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чение распространения пожара на объектах защиты. Требования к объемно-планировочным и конструктивным решениям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4.13130.2013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МЧС России от 24.04.2013 № 288 (ред. от 15.06.2022)</w:t>
            </w:r>
          </w:p>
          <w:p w:rsidR="00040510" w:rsidRDefault="00040510">
            <w:pPr>
              <w:pStyle w:val="formattext"/>
              <w:widowControl w:val="0"/>
              <w:spacing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- 01.12.2022.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противопожарной защиты. Электр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установки низковольтные. Требования пожа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ной безопасности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6.13130.2021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МЧС России от 06.04.2021 № 200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- 06.10.2021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Отопление, вентиляция и кондиционирование. Требования пожарной безопасности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7.13130.2013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МЧС России от 21.02.2013 № 116 (ред. от 12.03.2020)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- 12.09.2020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Системы противопожарной защиты. Наружное противопожарное водоснабжение. Требования пожарной безопасности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СП 8.13130.2020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МЧС России от 30.03.2020 № 225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- 30.09.2020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пожарная. Огнетушители. Требования к эксплуатации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9.13130.2009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МЧС России от 25.03.2009 № 179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- 01.05.2009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Системы противопожарной защиты. Внутре</w:t>
            </w:r>
            <w:r>
              <w:rPr>
                <w:rFonts w:ascii="Times New Roman" w:eastAsia="Times New Roman" w:hAnsi="Times New Roman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lang w:eastAsia="ru-RU"/>
              </w:rPr>
              <w:t>ний противопожарный водопровод. Нормы и правила проектирования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СП 10.13130.2020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приказ МЧС России от 27.07.2020 № 559 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- 27.01.2021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Места дислокации подразделений пожарной охраны. Порядок и методика определения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11.13130.2009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МЧС России от 25.03.2009 № 181 </w:t>
            </w:r>
            <w:r>
              <w:rPr>
                <w:rFonts w:ascii="Times New Roman" w:eastAsia="Times New Roman" w:hAnsi="Times New Roman"/>
                <w:lang w:eastAsia="ru-RU"/>
              </w:rPr>
              <w:t>(ред. от 09.12.2010)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- 01.02.2011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категорий помещений, зданий и наружных установок по взрывопожарной и пожарной опасности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12.13130.2009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МЧС России от 25.03.2009 № 182 (ред. от 09.12.2010)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- 01.02.2011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Производственные объекты. Планировочная организация земельного участка (СНиП II-89-80* «Генеральные планы промышленных предприятий")» (с Изм. № 1, 2)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18.13330.2019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formattext"/>
              <w:widowControl w:val="0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Приказ Минстроя России от 17.09.2019 № 544/</w:t>
            </w: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пр</w:t>
            </w:r>
            <w:proofErr w:type="spellEnd"/>
            <w:proofErr w:type="gramEnd"/>
          </w:p>
          <w:p w:rsidR="00040510" w:rsidRDefault="00040510">
            <w:pPr>
              <w:pStyle w:val="formattext"/>
              <w:widowControl w:val="0"/>
              <w:spacing w:beforeAutospacing="0" w:after="0" w:afterAutospacing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 xml:space="preserve">ции 25.06.2020 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Склады лесных материалов. Противопожарные нормы. Актуализированная редакция СНиП 21-03-2003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114.13330.2016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Минстроя России от 09.09.2016 № 627/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</w:t>
            </w:r>
            <w:proofErr w:type="spellEnd"/>
            <w:proofErr w:type="gramEnd"/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- 10.03.2017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СНиП 21-02-99* Стоянки автомобилей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СП 113.13330.2023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Приказ Минстроя России</w:t>
            </w:r>
          </w:p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05.10.2023 № 718/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- </w:t>
            </w:r>
            <w:r>
              <w:rPr>
                <w:rFonts w:ascii="Times New Roman" w:hAnsi="Times New Roman"/>
                <w:color w:val="000000"/>
              </w:rPr>
              <w:t>05.10.2023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Станции автомобильные заправочные. Треб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 пожарной безопасности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 156.13130.2014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МЧС России от 05.05.2014 № 221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- 01.07.2014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Обустройство нефтяных и газовых месторо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дений. Требования пожарной безопасности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231.1311500.2015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МЧС России от 17.06.2015 № 302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- 01.07.2015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Хранилища сжиженного природного газа. Требования пожарной безопасности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240.1311500.2015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МЧС России от 20.08.2015 № 452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- 31.08.2015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противопожарной защиты. Устано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ки водяного пожаротушения высотных сте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лажных складов автоматические. Нормы и правила проектирования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241.1311500.2015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МЧС России от 20.08.2015 № 453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- 01.09.2015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Объекты малотоннажного производства и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требления сжиженного природного газа. Тр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бования пожарной безопасности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 326.1311500.2017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МЧС России от 27.12.2017 № 597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- 01.01.2018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Здания и сооружения для обслуживания авт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мобилей. Требования пожарной безопасности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 364.1311500.2018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МЧС России от 10.04.2018 № 154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- 01.05.2018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Канализация. Наружные сети и сооружения. </w:t>
            </w:r>
            <w:proofErr w:type="gramStart"/>
            <w:r>
              <w:rPr>
                <w:rFonts w:ascii="Times New Roman" w:hAnsi="Times New Roman"/>
              </w:rPr>
              <w:t>Актуализированная редакция СНиП 2.04.03-85 (с Изм.</w:t>
            </w:r>
            <w:proofErr w:type="gramEnd"/>
            <w:r>
              <w:rPr>
                <w:rFonts w:ascii="Times New Roman" w:hAnsi="Times New Roman"/>
              </w:rPr>
              <w:t xml:space="preserve"> N 1, 2)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32.13330.2018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Минстроя России от 25.12.2018 № 860/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</w:t>
            </w:r>
            <w:proofErr w:type="spellEnd"/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Изм.№1 Приказ Минстроя от 23.12.2019 №839/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</w:t>
            </w:r>
            <w:proofErr w:type="spellEnd"/>
            <w:proofErr w:type="gramEnd"/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27.</w:t>
            </w:r>
            <w:r>
              <w:rPr>
                <w:rFonts w:ascii="Times New Roman" w:hAnsi="Times New Roman"/>
                <w:lang w:val="en-US"/>
              </w:rPr>
              <w:t>12</w:t>
            </w:r>
            <w:r>
              <w:rPr>
                <w:rFonts w:ascii="Times New Roman" w:hAnsi="Times New Roman"/>
              </w:rPr>
              <w:t>.2021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Огнезащита стальных конструкций. Правила производства работ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433.1325800.2019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Минстроя России от 24.01.2019 № 38/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</w:t>
            </w:r>
            <w:proofErr w:type="spellEnd"/>
            <w:proofErr w:type="gramEnd"/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- 25.07.2019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Многофункциональные здания. Требования пожарной безопасности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456.1311500.2020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formattext"/>
              <w:widowControl w:val="0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Приказ МЧС России от 15.01.2020 № 14 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- 01.07.2020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противопожарной защиты. Системы пожарной сигнализации и автоматизация с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стем противопожарной защиты. Нормы и пр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вила проектирования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СП 484.1311500.2020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МЧС России от 31.07.2020 № 582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Системы противопожарной защиты. </w:t>
            </w:r>
            <w:r>
              <w:rPr>
                <w:rFonts w:ascii="Times New Roman" w:hAnsi="Times New Roman"/>
                <w:shd w:val="clear" w:color="auto" w:fill="FFFFFF"/>
              </w:rPr>
              <w:t>Устано</w:t>
            </w:r>
            <w:r>
              <w:rPr>
                <w:rFonts w:ascii="Times New Roman" w:hAnsi="Times New Roman"/>
                <w:shd w:val="clear" w:color="auto" w:fill="FFFFFF"/>
              </w:rPr>
              <w:t>в</w:t>
            </w:r>
            <w:r>
              <w:rPr>
                <w:rFonts w:ascii="Times New Roman" w:hAnsi="Times New Roman"/>
                <w:shd w:val="clear" w:color="auto" w:fill="FFFFFF"/>
              </w:rPr>
              <w:t>ки пожаротушения автоматические. Нормы и правила проектирования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СП 485.1311500.2020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МЧС России от 31.08.2020 № 628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Системы противопожарной защиты. 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Перечень зданий, сооружений, помещений и оборудов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ния, подлежащих защите автоматическими установками пожаротушения и системами п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жарной сигнализации. Требования пожарной безопасности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СП 486.1311500.2020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МЧС России от 20.07.2020 № 539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Здания из крупногабаритных модулей. Прав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ла проектирования и строительства. Основные положения (примечание: </w:t>
            </w:r>
            <w:proofErr w:type="gramStart"/>
            <w:r>
              <w:rPr>
                <w:rFonts w:ascii="Times New Roman" w:hAnsi="Times New Roman"/>
              </w:rPr>
              <w:t>содержит</w:t>
            </w:r>
            <w:proofErr w:type="gramEnd"/>
            <w:r>
              <w:rPr>
                <w:rFonts w:ascii="Times New Roman" w:hAnsi="Times New Roman"/>
              </w:rPr>
              <w:t xml:space="preserve"> в том числе требования пожарной безопасности).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501.1325800.2021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Минстроя России от 13.05.2021 № 284/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</w:t>
            </w:r>
            <w:proofErr w:type="spellEnd"/>
            <w:proofErr w:type="gramEnd"/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14.11.2021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Расчет пожарного риска. Требования к офор</w:t>
            </w:r>
            <w:r>
              <w:rPr>
                <w:rFonts w:ascii="Times New Roman" w:hAnsi="Times New Roman"/>
                <w:shd w:val="clear" w:color="auto" w:fill="FFFFFF"/>
              </w:rPr>
              <w:t>м</w:t>
            </w:r>
            <w:r>
              <w:rPr>
                <w:rFonts w:ascii="Times New Roman" w:hAnsi="Times New Roman"/>
                <w:shd w:val="clear" w:color="auto" w:fill="FFFFFF"/>
              </w:rPr>
              <w:t>лению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505.1311500.2021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МЧС России от 29.09.2021 № 645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hd w:val="clear" w:color="auto" w:fill="E8EBEF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Здания и комплексы высотные. Требования пожарной безопасности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ConsPlusNormal"/>
              <w:ind w:firstLine="0"/>
            </w:pPr>
            <w:r>
              <w:rPr>
                <w:rStyle w:val="10"/>
                <w:rFonts w:ascii="Times New Roman" w:eastAsia="Calibri" w:hAnsi="Times New Roman" w:cs="Times New Roman"/>
                <w:color w:val="auto"/>
                <w:sz w:val="22"/>
                <w:szCs w:val="22"/>
                <w:u w:val="none"/>
              </w:rPr>
              <w:t>СП 477.1325800.2020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tabs>
                <w:tab w:val="left" w:pos="2914"/>
              </w:tabs>
              <w:spacing w:after="0" w:line="240" w:lineRule="auto"/>
              <w:jc w:val="both"/>
            </w:pPr>
            <w:hyperlink r:id="rId91" w:tooltip="javascript:;" w:history="1">
              <w:r w:rsidR="00890BEF">
                <w:rPr>
                  <w:rStyle w:val="10"/>
                  <w:rFonts w:ascii="Times New Roman" w:hAnsi="Times New Roman"/>
                  <w:color w:val="auto"/>
                  <w:u w:val="none"/>
                </w:rPr>
                <w:t>Приказ Министерства стр</w:t>
              </w:r>
              <w:r w:rsidR="00890BEF">
                <w:rPr>
                  <w:rStyle w:val="10"/>
                  <w:rFonts w:ascii="Times New Roman" w:hAnsi="Times New Roman"/>
                  <w:color w:val="auto"/>
                  <w:u w:val="none"/>
                </w:rPr>
                <w:t>о</w:t>
              </w:r>
              <w:r w:rsidR="00890BEF">
                <w:rPr>
                  <w:rStyle w:val="10"/>
                  <w:rFonts w:ascii="Times New Roman" w:hAnsi="Times New Roman"/>
                  <w:color w:val="auto"/>
                  <w:u w:val="none"/>
                </w:rPr>
                <w:t>ительства и жилищно-коммунального хозяйства Российской Федерации от 29.01.2020 № 45/</w:t>
              </w:r>
              <w:proofErr w:type="spellStart"/>
              <w:proofErr w:type="gramStart"/>
              <w:r w:rsidR="00890BEF">
                <w:rPr>
                  <w:rStyle w:val="10"/>
                  <w:rFonts w:ascii="Times New Roman" w:hAnsi="Times New Roman"/>
                  <w:color w:val="auto"/>
                  <w:u w:val="none"/>
                </w:rPr>
                <w:t>пр</w:t>
              </w:r>
              <w:proofErr w:type="spellEnd"/>
              <w:proofErr w:type="gramEnd"/>
            </w:hyperlink>
          </w:p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30.07.2020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hd w:val="clear" w:color="auto" w:fill="E8EBEF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Временные здания и сооружения для провед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мероприятий с массовым пребыванием людей. Требования пожарной безопасности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СП 514.1311500.2022</w:t>
            </w:r>
            <w:r>
              <w:rPr>
                <w:rFonts w:ascii="Times New Roman" w:eastAsia="Arial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Приказ МЧС России от 04.04.2022 № 307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01.06.2022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hd w:val="clear" w:color="auto" w:fill="E8EBEF"/>
              </w:rPr>
            </w:pPr>
          </w:p>
        </w:tc>
      </w:tr>
      <w:tr w:rsidR="00040510" w:rsidTr="009C5931">
        <w:trPr>
          <w:cantSplit/>
          <w:trHeight w:val="666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4.8 Строительные нормы и правила (своды правил, строительные нормы и правила, строительные нормы, нормы технологического прое</w:t>
            </w:r>
            <w:r>
              <w:rPr>
                <w:rFonts w:ascii="Times New Roman" w:hAnsi="Times New Roman"/>
                <w:b/>
              </w:rPr>
              <w:t>к</w:t>
            </w:r>
            <w:r>
              <w:rPr>
                <w:rFonts w:ascii="Times New Roman" w:hAnsi="Times New Roman"/>
                <w:b/>
              </w:rPr>
              <w:t>тирования), содержащие требования пожарной безопасности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Стальные конструкции. Актуализированная редакция СНиП II-23-81* (с поправками, с изм. № 1, 2, 3, 4)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92" w:tooltip="javascript:;" w:history="1">
              <w:r w:rsidR="00890BEF">
                <w:rPr>
                  <w:rFonts w:ascii="Times New Roman" w:hAnsi="Times New Roman"/>
                </w:rPr>
                <w:t>СП 16.13330.2017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93" w:tooltip="javascript:;" w:history="1">
              <w:r w:rsidR="00890BEF">
                <w:rPr>
                  <w:rFonts w:ascii="Times New Roman" w:hAnsi="Times New Roman"/>
                </w:rPr>
                <w:t>Приказ Минстроя России от 27.02.2017 № 126/</w:t>
              </w:r>
              <w:proofErr w:type="spellStart"/>
              <w:proofErr w:type="gramStart"/>
              <w:r w:rsidR="00890BEF">
                <w:rPr>
                  <w:rFonts w:ascii="Times New Roman" w:hAnsi="Times New Roman"/>
                </w:rPr>
                <w:t>пр</w:t>
              </w:r>
              <w:proofErr w:type="spellEnd"/>
              <w:proofErr w:type="gramEnd"/>
            </w:hyperlink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(ред. от 27.06.2023)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-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28.07.2023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Кровли. Актуализированная редакция СНиП II-26-76 (с Изм. № 1, 2, 3)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94" w:tooltip="../../../../C:/F:/МОЯ%20НОВАЯ%203%20-%20копия/2012/Учет/2017/Нормативка/НСИС%2049/Sp/13330/17_13330_2011.pdf" w:history="1">
              <w:r w:rsidR="00890BEF">
                <w:rPr>
                  <w:rFonts w:ascii="Times New Roman" w:hAnsi="Times New Roman"/>
                </w:rPr>
                <w:t>СП 17.13330.201</w:t>
              </w:r>
            </w:hyperlink>
            <w:r w:rsidR="00890BEF">
              <w:rPr>
                <w:rFonts w:ascii="Times New Roman" w:hAnsi="Times New Roman"/>
              </w:rPr>
              <w:t>7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95" w:tooltip="javascript:;" w:history="1">
              <w:r w:rsidR="00890BEF">
                <w:rPr>
                  <w:rFonts w:ascii="Times New Roman" w:hAnsi="Times New Roman"/>
                </w:rPr>
                <w:t>Приказ Минстроя России от 31.05.2017 № 827/</w:t>
              </w:r>
              <w:proofErr w:type="spellStart"/>
              <w:proofErr w:type="gramStart"/>
              <w:r w:rsidR="00890BEF">
                <w:rPr>
                  <w:rFonts w:ascii="Times New Roman" w:hAnsi="Times New Roman"/>
                </w:rPr>
                <w:t>пр</w:t>
              </w:r>
              <w:proofErr w:type="spellEnd"/>
              <w:proofErr w:type="gramEnd"/>
            </w:hyperlink>
            <w:r w:rsidR="00890BEF">
              <w:rPr>
                <w:rFonts w:ascii="Times New Roman" w:hAnsi="Times New Roman"/>
              </w:rPr>
              <w:t xml:space="preserve"> (ред. от 31.05.2022) 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-31.05.2022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Полы. </w:t>
            </w:r>
            <w:proofErr w:type="gramStart"/>
            <w:r>
              <w:rPr>
                <w:rFonts w:ascii="Times New Roman" w:hAnsi="Times New Roman"/>
              </w:rPr>
              <w:t>Актуализированная редакция СНиП 2.03.13-88 (с Изм.</w:t>
            </w:r>
            <w:proofErr w:type="gramEnd"/>
            <w:r>
              <w:rPr>
                <w:rFonts w:ascii="Times New Roman" w:hAnsi="Times New Roman"/>
              </w:rPr>
              <w:t xml:space="preserve"> N 1, 2)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96" w:tooltip="../../../../C:/F:/МОЯ%20НОВАЯ%203/2012/Учет/2017/Нормативка/НСИС%2049/Sp/13330/29_13330_2011.pdf" w:history="1">
              <w:r w:rsidR="00890BEF">
                <w:rPr>
                  <w:rFonts w:ascii="Times New Roman" w:hAnsi="Times New Roman"/>
                </w:rPr>
                <w:t>СП 29.13330.2011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Минрегиона</w:t>
            </w:r>
            <w:proofErr w:type="spellEnd"/>
            <w:r>
              <w:rPr>
                <w:rFonts w:ascii="Times New Roman" w:hAnsi="Times New Roman"/>
              </w:rPr>
              <w:t xml:space="preserve"> России от 27.12. 2010 № 785 (ред. от 14.12.2022)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с  14.12.2022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Водоснабжение. Наружные сети и сооружения СНиП 2.04.02-84*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31.13330.2021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Минстроя России от 27.12.2021 № 1016/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</w:t>
            </w:r>
            <w:proofErr w:type="spellEnd"/>
            <w:proofErr w:type="gramEnd"/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Градостроительство. Планировка и застройка городских и сельских поселений.   Актуализ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рованная редакция СНиП 2.07.01-89* (с Изм. № 1, 2, 3, 4)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97" w:tooltip="../../../../C:/F:/МОЯ%20НОВАЯ%203/2012/Учет/2017/Нормативка/НСИС%2049/Sp/13330/42_13330_2011.pdf" w:history="1">
              <w:r w:rsidR="00890BEF">
                <w:rPr>
                  <w:rFonts w:ascii="Times New Roman" w:hAnsi="Times New Roman"/>
                </w:rPr>
                <w:t>СП 42.13330.2016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98" w:tooltip="javascript:;" w:history="1">
              <w:r w:rsidR="00890BEF">
                <w:rPr>
                  <w:rFonts w:ascii="Times New Roman" w:hAnsi="Times New Roman"/>
                </w:rPr>
                <w:t>Приказ Минстроя России от 30.12.2016 № 1034/</w:t>
              </w:r>
              <w:proofErr w:type="spellStart"/>
              <w:proofErr w:type="gramStart"/>
              <w:r w:rsidR="00890BEF">
                <w:rPr>
                  <w:rFonts w:ascii="Times New Roman" w:hAnsi="Times New Roman"/>
                </w:rPr>
                <w:t>пр</w:t>
              </w:r>
              <w:proofErr w:type="spellEnd"/>
              <w:proofErr w:type="gramEnd"/>
            </w:hyperlink>
            <w:r w:rsidR="00890BE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 xml:space="preserve">ции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Административные и бытовые здания. Акту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лизированная редакция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СНиП 2.09.04-87 (с Поправкой, с изм. № 1, 2, 3, 4)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44.13330.2011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Минрегиона</w:t>
            </w:r>
            <w:proofErr w:type="spellEnd"/>
            <w:r>
              <w:rPr>
                <w:rFonts w:ascii="Times New Roman" w:hAnsi="Times New Roman"/>
              </w:rPr>
              <w:t xml:space="preserve"> России от 27.12.2010 № 782 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с 08.01.2022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строительства. СНиП 12-01-2004 (с Изм. № 1, 2)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48.13330.2019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formattext"/>
              <w:widowControl w:val="0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Приказ Минстроя и ЖКХ от 24.12.2019 № 861/</w:t>
            </w:r>
            <w:proofErr w:type="spellStart"/>
            <w:proofErr w:type="gramStart"/>
            <w:r>
              <w:rPr>
                <w:sz w:val="22"/>
                <w:szCs w:val="22"/>
              </w:rPr>
              <w:t>пр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(ред. от 28.03.2022)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с 29.04.2022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Тепловая защита зданий (с Изм. № 1, 2)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99" w:tooltip="../../../../C:/D:/Поглазов%20С.В/Нормативка/НСИС%2049/Snip/23-02-2003.htm" w:history="1">
              <w:r w:rsidR="00890BEF">
                <w:rPr>
                  <w:rFonts w:ascii="Times New Roman" w:hAnsi="Times New Roman"/>
                </w:rPr>
                <w:t xml:space="preserve">СП 50.13330.2012 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Минрегиона</w:t>
            </w:r>
            <w:proofErr w:type="spellEnd"/>
            <w:r>
              <w:rPr>
                <w:rFonts w:ascii="Times New Roman" w:hAnsi="Times New Roman"/>
              </w:rPr>
              <w:t xml:space="preserve"> России от 30.06.2012 № 265 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с 16.01.2022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Тепловая изоляция оборудования и трубопр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водов. Актуализированная редакция СНиП 41-03-2003 (с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100" w:tooltip="../../../../C:/F:/МОЯ%20НОВАЯ%203/2012/Учет/2017/Нормативка/НСИС%2049/Sp/13330/61_13330_2012.pdf" w:history="1">
              <w:r w:rsidR="00890BEF">
                <w:rPr>
                  <w:rFonts w:ascii="Times New Roman" w:hAnsi="Times New Roman"/>
                </w:rPr>
                <w:t>СП 61.13330.2012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Минрегиона</w:t>
            </w:r>
            <w:proofErr w:type="spellEnd"/>
            <w:r>
              <w:rPr>
                <w:rFonts w:ascii="Times New Roman" w:hAnsi="Times New Roman"/>
              </w:rPr>
              <w:t xml:space="preserve"> России от 27.12.2011 № 608 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с 04.06.2017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Котельные установки. Актуализированная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дакция СНиП II-35-76 (с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89.13330.2016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Минстроя России от 16.12.2016 № 944/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(ред. от 15.12.2021)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с 16.01.2022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Холодильники. Актуализированная редакция СНиП 2.11.02-87 (с Изм. № 1, 2, 3)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101" w:tooltip="../../../../C:/F:/МОЯ%20НОВАЯ%203/2012/Учет/2017/Нормативка/НСИС%2049/Sp/13330/109_13330_2012.pdf" w:history="1">
              <w:r w:rsidR="00890BEF">
                <w:rPr>
                  <w:rFonts w:ascii="Times New Roman" w:hAnsi="Times New Roman"/>
                </w:rPr>
                <w:t>СП 109.13330.2012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Минрегиона</w:t>
            </w:r>
            <w:proofErr w:type="spellEnd"/>
            <w:r>
              <w:rPr>
                <w:rFonts w:ascii="Times New Roman" w:hAnsi="Times New Roman"/>
              </w:rPr>
              <w:t xml:space="preserve"> от 29.12.2011 г. № 635/6 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с 24.05.2021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Инженерные системы высотных зданий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253.1325800.2016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Минстроя от 03.08.2016 № 542/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с 21.02.2022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Системы струйной вентиляции и </w:t>
            </w:r>
            <w:proofErr w:type="spellStart"/>
            <w:r>
              <w:rPr>
                <w:rFonts w:ascii="Times New Roman" w:hAnsi="Times New Roman"/>
              </w:rPr>
              <w:t>дымоудал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</w:t>
            </w:r>
            <w:proofErr w:type="spellEnd"/>
            <w:r>
              <w:rPr>
                <w:rFonts w:ascii="Times New Roman" w:hAnsi="Times New Roman"/>
              </w:rPr>
              <w:t xml:space="preserve"> подземных и крытых автостоянок. Прав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ла проектирования (с изм. № 1)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300.1325800.2017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Минстроя России от 21.08.2017 № 1145/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/>
              </w:rPr>
              <w:t>) (ред. от 06.05.2019)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с 07.11.2019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Внутренний водопровод и канализация зданий СНиП 2.04.01-85* (с Изменениями N 1, 2)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30.13330.2020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Минстроя России от 30.12.2020 N 920/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</w:t>
            </w:r>
            <w:proofErr w:type="spellEnd"/>
            <w:proofErr w:type="gramEnd"/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с 31.05.2022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СНиП 31-01-2003. Здания жилые многоква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тирные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54.13330.2022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Минстроя России от 13.05.2022 № 361/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</w:t>
            </w:r>
            <w:proofErr w:type="spellEnd"/>
            <w:proofErr w:type="gramEnd"/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-14.06.2022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Навесные фасадные системы с воздушным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зором. Обеспечение пожарной безопасности при монтаже, эксплуатации и ремонте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518.1311500.2022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МЧС России от 30.06.2022 № 660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-01.09.2022</w:t>
            </w: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 об авторском надзоре при стро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тельстве, реконструкции и капитальном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монте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 246.1325800.2023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Минстроя России от 09.01.2024 № 5/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- 10.02.2024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Нормы проектиров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Нормы проектирования автоматических уст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новок водяного пожаротушения кабельных сооружений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102" w:tooltip="../../../../C:/F:/МОЯ%20НОВАЯ%203/2012/Учет/2017/Нормативка/НСИС%2049/Rd/153-34_0-49_105-01.htm" w:history="1">
              <w:r w:rsidR="00890BEF">
                <w:rPr>
                  <w:rFonts w:ascii="Times New Roman" w:hAnsi="Times New Roman"/>
                </w:rPr>
                <w:t>РД 153-34.0-49.105-01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РАО «ЕЭС России» 20.08.2001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01.01.2002</w:t>
            </w:r>
          </w:p>
        </w:tc>
      </w:tr>
      <w:tr w:rsidR="00040510" w:rsidTr="009C5931">
        <w:trPr>
          <w:cantSplit/>
          <w:trHeight w:val="752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Ведомственные но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мы технологического проектирования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Противопожарные нормы проектирования объектов Западно-Сибирского нефтегазового комплекса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ВНТП 03/170/567-87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Утверждены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Миннефтега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строем</w:t>
            </w:r>
            <w:proofErr w:type="spellEnd"/>
            <w:r>
              <w:rPr>
                <w:rFonts w:ascii="Times New Roman" w:hAnsi="Times New Roman"/>
              </w:rPr>
              <w:t xml:space="preserve"> СССР 12.03.1987, </w:t>
            </w:r>
            <w:proofErr w:type="spellStart"/>
            <w:r>
              <w:rPr>
                <w:rFonts w:ascii="Times New Roman" w:hAnsi="Times New Roman"/>
              </w:rPr>
              <w:t>Мингазпромом</w:t>
            </w:r>
            <w:proofErr w:type="spellEnd"/>
            <w:r>
              <w:rPr>
                <w:rFonts w:ascii="Times New Roman" w:hAnsi="Times New Roman"/>
              </w:rPr>
              <w:t xml:space="preserve"> СССР 07.04.1987, </w:t>
            </w:r>
            <w:proofErr w:type="spellStart"/>
            <w:r>
              <w:rPr>
                <w:rFonts w:ascii="Times New Roman" w:hAnsi="Times New Roman"/>
              </w:rPr>
              <w:t>Миннефтепр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мом</w:t>
            </w:r>
            <w:proofErr w:type="spellEnd"/>
            <w:r>
              <w:rPr>
                <w:rFonts w:ascii="Times New Roman" w:hAnsi="Times New Roman"/>
              </w:rPr>
              <w:t xml:space="preserve"> СССР 14.04.1987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01.09.1987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Ведомственные ук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зания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Ведомственные указания по проектированию железнодорожных сливо-наливных эстакад легковоспламеняющихся и горючих жидк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стей и сжиженных углеводородных газов»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ВУП СНЭ-87</w:t>
            </w: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Миннефтехимпрома</w:t>
            </w:r>
            <w:proofErr w:type="spellEnd"/>
            <w:r>
              <w:rPr>
                <w:rFonts w:ascii="Times New Roman" w:hAnsi="Times New Roman"/>
              </w:rPr>
              <w:t xml:space="preserve"> СССР от 17.07.1986 № 685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-01.03.1987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Нормативно-технический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Предотвращение распространения пожара (Пособие к СНиП 21-01-97 «Пожарная бе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опасность зданий и сооружений»)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103" w:tooltip="../../../../C:/F:/МОЯ%20НОВАЯ%203/2012/Учет/2017/Нормативка/НСИС%2049/Rd/Mds/21-1_98.htm" w:history="1">
              <w:r w:rsidR="00890BEF">
                <w:rPr>
                  <w:rFonts w:ascii="Times New Roman" w:hAnsi="Times New Roman"/>
                </w:rPr>
                <w:t>МДС 21-1.98</w:t>
              </w:r>
            </w:hyperlink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Официальное издание М.: ГУП ЦПП, 1998 год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ind w:firstLine="3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-01.01.1998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 МЧС России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Методические рекомендации по организации профилактики пожаров от электрооборудов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в жилых и общественных зданиях с 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менением технических средств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07.04.2022 № 43-2004-19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ind w:firstLine="3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- 07.04.2022</w:t>
            </w:r>
          </w:p>
        </w:tc>
      </w:tr>
      <w:tr w:rsidR="00040510" w:rsidTr="009C5931">
        <w:trPr>
          <w:cantSplit/>
          <w:trHeight w:val="41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4.9 Правила и нормы пожарной безопасности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Рекомендации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104" w:tooltip="../../../../C:/F:/МОЯ%20НОВАЯ%203/2012/Учет/2017/Нормативка/НСИС%2049/Rd/Instruk/instruk.htm" w:history="1">
              <w:r w:rsidR="00890BEF">
                <w:rPr>
                  <w:rFonts w:ascii="Times New Roman" w:hAnsi="Times New Roman"/>
                  <w:bCs/>
                  <w:color w:val="000000" w:themeColor="text1"/>
                </w:rPr>
                <w:t>Порядок применения пенообразователей для тушения пожаров. Рекомендации</w:t>
              </w:r>
            </w:hyperlink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Порядок утверждён МЧС России 27.08.2007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Методические рек</w:t>
            </w:r>
            <w:r>
              <w:rPr>
                <w:rFonts w:ascii="Times New Roman" w:hAnsi="Times New Roman"/>
                <w:bCs/>
                <w:color w:val="000000" w:themeColor="text1"/>
              </w:rPr>
              <w:t>о</w:t>
            </w:r>
            <w:r>
              <w:rPr>
                <w:rFonts w:ascii="Times New Roman" w:hAnsi="Times New Roman"/>
                <w:bCs/>
                <w:color w:val="000000" w:themeColor="text1"/>
              </w:rPr>
              <w:t>мендации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7"/>
              <w:widowControl w:val="0"/>
              <w:spacing w:after="280"/>
              <w:rPr>
                <w:sz w:val="22"/>
                <w:szCs w:val="22"/>
              </w:rPr>
            </w:pPr>
            <w:r>
              <w:rPr>
                <w:rFonts w:eastAsia="Calibri"/>
                <w:bCs/>
                <w:color w:val="000000" w:themeColor="text1"/>
                <w:sz w:val="22"/>
                <w:szCs w:val="22"/>
              </w:rPr>
              <w:t>Методики проверки сетей противопожарного водоснабжения на водоотдачу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pStyle w:val="af7"/>
              <w:widowControl w:val="0"/>
              <w:spacing w:after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7"/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eastAsia="Calibri"/>
                <w:bCs/>
                <w:color w:val="000000" w:themeColor="text1"/>
                <w:sz w:val="22"/>
                <w:szCs w:val="22"/>
              </w:rPr>
              <w:t>Методические рекоменд</w:t>
            </w:r>
            <w:r>
              <w:rPr>
                <w:rFonts w:eastAsia="Calibri"/>
                <w:bCs/>
                <w:color w:val="000000" w:themeColor="text1"/>
                <w:sz w:val="22"/>
                <w:szCs w:val="22"/>
              </w:rPr>
              <w:t>а</w:t>
            </w:r>
            <w:r>
              <w:rPr>
                <w:rFonts w:eastAsia="Calibri"/>
                <w:bCs/>
                <w:color w:val="000000" w:themeColor="text1"/>
                <w:sz w:val="22"/>
                <w:szCs w:val="22"/>
              </w:rPr>
              <w:t xml:space="preserve">ции. - СПб: </w:t>
            </w:r>
            <w:proofErr w:type="spellStart"/>
            <w:r>
              <w:rPr>
                <w:rFonts w:eastAsia="Calibri"/>
                <w:bCs/>
                <w:color w:val="000000" w:themeColor="text1"/>
                <w:sz w:val="22"/>
                <w:szCs w:val="22"/>
              </w:rPr>
              <w:t>СПбФ</w:t>
            </w:r>
            <w:proofErr w:type="spellEnd"/>
            <w:r>
              <w:rPr>
                <w:rFonts w:eastAsia="Calibri"/>
                <w:bCs/>
                <w:color w:val="000000" w:themeColor="text1"/>
                <w:sz w:val="22"/>
                <w:szCs w:val="22"/>
              </w:rPr>
              <w:t xml:space="preserve"> ФГУ ВНИИПО МЧС России, 20035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5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Рекомендации ФГБУ ВНИИПО МЧС Ро</w:t>
            </w:r>
            <w:r>
              <w:rPr>
                <w:rFonts w:ascii="Times New Roman" w:hAnsi="Times New Roman"/>
                <w:bCs/>
                <w:color w:val="000000" w:themeColor="text1"/>
              </w:rPr>
              <w:t>с</w:t>
            </w:r>
            <w:r>
              <w:rPr>
                <w:rFonts w:ascii="Times New Roman" w:hAnsi="Times New Roman"/>
                <w:bCs/>
                <w:color w:val="000000" w:themeColor="text1"/>
              </w:rPr>
              <w:t>сии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Порядок применения пенообразователей для тушения пожаров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pStyle w:val="af3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Cs/>
                <w:color w:val="000000" w:themeColor="text1"/>
              </w:rPr>
              <w:t>утверждены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</w:rPr>
              <w:t xml:space="preserve"> 29.03.2022 (2-е издание переработанное и дополненное)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 w:themeColor="text1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bCs/>
                <w:color w:val="000000" w:themeColor="text1"/>
                <w:lang w:eastAsia="ru-RU"/>
              </w:rPr>
              <w:t>у</w:t>
            </w:r>
            <w:r>
              <w:rPr>
                <w:rFonts w:ascii="Times New Roman" w:hAnsi="Times New Roman"/>
                <w:bCs/>
                <w:color w:val="000000" w:themeColor="text1"/>
                <w:lang w:eastAsia="ru-RU"/>
              </w:rPr>
              <w:t xml:space="preserve">мента - </w:t>
            </w:r>
            <w:r>
              <w:rPr>
                <w:rFonts w:ascii="Times New Roman" w:hAnsi="Times New Roman"/>
                <w:bCs/>
                <w:color w:val="000000" w:themeColor="text1"/>
              </w:rPr>
              <w:t>01.03.2023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5. Нормативные документы, содержащие требования в области безопасности дорожного движения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Минтранса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Об утверждении профессиональных и квал</w:t>
            </w:r>
            <w:r>
              <w:rPr>
                <w:rFonts w:ascii="Times New Roman" w:hAnsi="Times New Roman"/>
                <w:lang w:eastAsia="ru-RU"/>
              </w:rPr>
              <w:t>и</w:t>
            </w:r>
            <w:r>
              <w:rPr>
                <w:rFonts w:ascii="Times New Roman" w:hAnsi="Times New Roman"/>
                <w:lang w:eastAsia="ru-RU"/>
              </w:rPr>
              <w:t>фикационных требований, предъявляемых при осуществлении перевозок к работникам юр</w:t>
            </w:r>
            <w:r>
              <w:rPr>
                <w:rFonts w:ascii="Times New Roman" w:hAnsi="Times New Roman"/>
                <w:lang w:eastAsia="ru-RU"/>
              </w:rPr>
              <w:t>и</w:t>
            </w:r>
            <w:r>
              <w:rPr>
                <w:rFonts w:ascii="Times New Roman" w:hAnsi="Times New Roman"/>
                <w:lang w:eastAsia="ru-RU"/>
              </w:rPr>
              <w:t>дических лиц и индивидуальных предприн</w:t>
            </w:r>
            <w:r>
              <w:rPr>
                <w:rFonts w:ascii="Times New Roman" w:hAnsi="Times New Roman"/>
                <w:lang w:eastAsia="ru-RU"/>
              </w:rPr>
              <w:t>и</w:t>
            </w:r>
            <w:r>
              <w:rPr>
                <w:rFonts w:ascii="Times New Roman" w:hAnsi="Times New Roman"/>
                <w:lang w:eastAsia="ru-RU"/>
              </w:rPr>
              <w:t>мателей, указанных в абзаце первом пункта 2 статьи 20 Федерального закона "О безопасн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сти дорожного движения"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Минтранса России от 31.07.2020 № 282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- 01.01.2021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Минтранса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Об утверждении Порядка прохождения пр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фессионального отбора и профессионального обучения работниками, принимаемыми на р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боту, непосредственно связанную с движением транспортных средств автомобильного тран</w:t>
            </w:r>
            <w:r>
              <w:rPr>
                <w:rFonts w:ascii="Times New Roman" w:hAnsi="Times New Roman"/>
                <w:lang w:eastAsia="ru-RU"/>
              </w:rPr>
              <w:t>с</w:t>
            </w:r>
            <w:r>
              <w:rPr>
                <w:rFonts w:ascii="Times New Roman" w:hAnsi="Times New Roman"/>
                <w:lang w:eastAsia="ru-RU"/>
              </w:rPr>
              <w:t>порта и городского наземного электрического транспорта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России от 29.07.2020 № 264</w:t>
            </w:r>
          </w:p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- 01.01.2021</w:t>
            </w:r>
          </w:p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Минтранса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Об утверждении состава сведений, указанных в части 3 статьи 6 Федерального закона от 8 ноября 2007 г. N 259-ФЗ "Устав автомобил</w:t>
            </w:r>
            <w:r>
              <w:rPr>
                <w:rFonts w:ascii="Times New Roman" w:hAnsi="Times New Roman"/>
                <w:lang w:eastAsia="ru-RU"/>
              </w:rPr>
              <w:t>ь</w:t>
            </w:r>
            <w:r>
              <w:rPr>
                <w:rFonts w:ascii="Times New Roman" w:hAnsi="Times New Roman"/>
                <w:lang w:eastAsia="ru-RU"/>
              </w:rPr>
              <w:t>ного транспорта и городского наземного эле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трического транспорта", и порядка оформл</w:t>
            </w:r>
            <w:r>
              <w:rPr>
                <w:rFonts w:ascii="Times New Roman" w:hAnsi="Times New Roman"/>
                <w:lang w:eastAsia="ru-RU"/>
              </w:rPr>
              <w:t>е</w:t>
            </w:r>
            <w:r>
              <w:rPr>
                <w:rFonts w:ascii="Times New Roman" w:hAnsi="Times New Roman"/>
                <w:lang w:eastAsia="ru-RU"/>
              </w:rPr>
              <w:t>ния или формирования путевого листа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России от 28.09.2022 № 390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05.05.2023)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- 01.09.2023.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Минтранса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Порядка организации и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ведения </w:t>
            </w:r>
            <w:proofErr w:type="spellStart"/>
            <w:r>
              <w:rPr>
                <w:rFonts w:ascii="Times New Roman" w:hAnsi="Times New Roman"/>
              </w:rPr>
              <w:t>предрейсового</w:t>
            </w:r>
            <w:proofErr w:type="spellEnd"/>
            <w:r>
              <w:rPr>
                <w:rFonts w:ascii="Times New Roman" w:hAnsi="Times New Roman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</w:rPr>
              <w:t>предсменного</w:t>
            </w:r>
            <w:proofErr w:type="spellEnd"/>
            <w:r>
              <w:rPr>
                <w:rFonts w:ascii="Times New Roman" w:hAnsi="Times New Roman"/>
              </w:rPr>
              <w:t xml:space="preserve"> ко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троля технического состояния транспортных средств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России от 15.01.2021 № 9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- 01.09.2021</w:t>
            </w:r>
          </w:p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Минтранса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Правил присвоения автом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бильным дорогам идентификационных 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меров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Минтранса от 07.02.2007 №16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- 22.04.2007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Минтранса России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порядке проведения оценки технического состояния автомобильных дорог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Минтранса РФ от 07.08.2020 №288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- 01.01.2021</w:t>
            </w:r>
          </w:p>
        </w:tc>
      </w:tr>
      <w:tr w:rsidR="00040510" w:rsidTr="009C5931">
        <w:trPr>
          <w:trHeight w:val="2995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Минтранса России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lang w:eastAsia="ru-RU"/>
              </w:rPr>
              <w:t>О признании утратившими силу приказа М</w:t>
            </w:r>
            <w:r>
              <w:rPr>
                <w:rFonts w:ascii="Times New Roman" w:hAnsi="Times New Roman"/>
                <w:lang w:eastAsia="ru-RU"/>
              </w:rPr>
              <w:t>и</w:t>
            </w:r>
            <w:r>
              <w:rPr>
                <w:rFonts w:ascii="Times New Roman" w:hAnsi="Times New Roman"/>
                <w:lang w:eastAsia="ru-RU"/>
              </w:rPr>
              <w:t>нистерства транспорта Российской Федерации от 14 июня 2012 г. N 172 "Об утверждении Административного регламента Федерального дорожного агентства предоставления госуда</w:t>
            </w:r>
            <w:r>
              <w:rPr>
                <w:rFonts w:ascii="Times New Roman" w:hAnsi="Times New Roman"/>
                <w:lang w:eastAsia="ru-RU"/>
              </w:rPr>
              <w:t>р</w:t>
            </w:r>
            <w:r>
              <w:rPr>
                <w:rFonts w:ascii="Times New Roman" w:hAnsi="Times New Roman"/>
                <w:lang w:eastAsia="ru-RU"/>
              </w:rPr>
              <w:t>ственных услуг по формированию и ведению Единого государственного реестра автом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бильных дорог и предоставлению сведений, содержащихся в Едином государственном р</w:t>
            </w:r>
            <w:r>
              <w:rPr>
                <w:rFonts w:ascii="Times New Roman" w:hAnsi="Times New Roman"/>
                <w:lang w:eastAsia="ru-RU"/>
              </w:rPr>
              <w:t>е</w:t>
            </w:r>
            <w:r>
              <w:rPr>
                <w:rFonts w:ascii="Times New Roman" w:hAnsi="Times New Roman"/>
                <w:lang w:eastAsia="ru-RU"/>
              </w:rPr>
              <w:t>естре автомобильных дорог, в виде выписок из Единого государственного реестра автом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бильных дорог, за исключением сведений, с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ставляющих государственную тайну</w:t>
            </w:r>
            <w:proofErr w:type="gramEnd"/>
            <w:r>
              <w:rPr>
                <w:rFonts w:ascii="Times New Roman" w:hAnsi="Times New Roman"/>
                <w:lang w:eastAsia="ru-RU"/>
              </w:rPr>
              <w:t>" и вн</w:t>
            </w:r>
            <w:r>
              <w:rPr>
                <w:rFonts w:ascii="Times New Roman" w:hAnsi="Times New Roman"/>
                <w:lang w:eastAsia="ru-RU"/>
              </w:rPr>
              <w:t>е</w:t>
            </w:r>
            <w:r>
              <w:rPr>
                <w:rFonts w:ascii="Times New Roman" w:hAnsi="Times New Roman"/>
                <w:lang w:eastAsia="ru-RU"/>
              </w:rPr>
              <w:t>сенных в него изменений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России от 20.07.2022 № 273</w:t>
            </w:r>
          </w:p>
          <w:p w:rsidR="00040510" w:rsidRDefault="00040510">
            <w:pPr>
              <w:widowControl w:val="0"/>
              <w:shd w:val="clear" w:color="FFFFFF" w:themeColor="background1" w:fill="FFFFFF" w:themeFill="background1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- 01.09.2023.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Минтранса России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О признании утратившими силу приказа М</w:t>
            </w:r>
            <w:r>
              <w:rPr>
                <w:rFonts w:ascii="Times New Roman" w:hAnsi="Times New Roman"/>
                <w:lang w:eastAsia="ru-RU"/>
              </w:rPr>
              <w:t>и</w:t>
            </w:r>
            <w:r>
              <w:rPr>
                <w:rFonts w:ascii="Times New Roman" w:hAnsi="Times New Roman"/>
                <w:lang w:eastAsia="ru-RU"/>
              </w:rPr>
              <w:t>нистерства транспорта Российской Федерации от 20 мая 2009 г. № 80 "О Едином госуда</w:t>
            </w:r>
            <w:r>
              <w:rPr>
                <w:rFonts w:ascii="Times New Roman" w:hAnsi="Times New Roman"/>
                <w:lang w:eastAsia="ru-RU"/>
              </w:rPr>
              <w:t>р</w:t>
            </w:r>
            <w:r>
              <w:rPr>
                <w:rFonts w:ascii="Times New Roman" w:hAnsi="Times New Roman"/>
                <w:lang w:eastAsia="ru-RU"/>
              </w:rPr>
              <w:t>ственном реестре автомобильных дорог" и внесенных в него изменений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России от 24.05.2022 № 195</w:t>
            </w:r>
          </w:p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- 01.09.2023.</w:t>
            </w:r>
          </w:p>
        </w:tc>
      </w:tr>
      <w:tr w:rsidR="00040510" w:rsidTr="009C5931">
        <w:trPr>
          <w:trHeight w:val="1147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Пр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вительства РФ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Об утверждении Правил движения тяжел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весного и (или) крупногабаритного тран</w:t>
            </w:r>
            <w:r>
              <w:rPr>
                <w:rFonts w:ascii="Times New Roman" w:hAnsi="Times New Roman"/>
                <w:lang w:eastAsia="ru-RU"/>
              </w:rPr>
              <w:t>с</w:t>
            </w:r>
            <w:r>
              <w:rPr>
                <w:rFonts w:ascii="Times New Roman" w:hAnsi="Times New Roman"/>
                <w:lang w:eastAsia="ru-RU"/>
              </w:rPr>
              <w:t>портного средства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ПП РФ от 01.12.2023 года N 2060</w:t>
            </w:r>
          </w:p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- 01.03.2024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Пр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вительства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Об утверждении Правил перевозок грузов автомобильным транспортом и о внесении изменений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в пункт 2.1.1 Правил дорожного движения Российской Федерации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от 21.12.2020 N 2200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29.02.2024)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- 29.02.2024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Пр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вительства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 утверждении Правил учета дорожно-транспортных происшествий, об изменении и признании </w:t>
            </w:r>
            <w:proofErr w:type="gramStart"/>
            <w:r>
              <w:rPr>
                <w:rFonts w:ascii="Times New Roman" w:hAnsi="Times New Roman"/>
              </w:rPr>
              <w:t>утратившими</w:t>
            </w:r>
            <w:proofErr w:type="gramEnd"/>
            <w:r>
              <w:rPr>
                <w:rFonts w:ascii="Times New Roman" w:hAnsi="Times New Roman"/>
              </w:rPr>
              <w:t xml:space="preserve"> силу некоторых актов Правительства Российской Федерации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от 19.09.2020 N 1502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- 01.01.2021.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Пр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вительства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Правил проведения техн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ческого осмотра транспортных средств, а также о внесении изменений в некоторые акты Правительства Российской Федерации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от 15.09.2020 N 1434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09.12.2023)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- 20.12.2023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Пр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вительства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оказания услуг (выполнения работ) по техническому обслуживанию и ремонту автомототранспортных средств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от 11.04.2001 N 290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31.01.2017)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- 11.02.2017.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Пр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вительства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представления уведомлений о нач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ле осуществления отдельных видов пре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принимательской деятельности и учёта ук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занных уведомлений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от 16.07.2009 N 584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28.02.2024)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- 31.05.2024.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Пр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вительства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оснащении транспортных, технических средств и систем аппаратурой спутниковой навигации ГЛОНАСС или ГЛОНАСС/GPS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от 25.08.2008 N 641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12.11.2016)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- 25.11.2016.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Пр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вительства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Правил перевозок пассаж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 и багажа автомобильным транспортом и городским наземным электрическим тран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портом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от 01.10.2020 N 1586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23.03.2024)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- 26.03.2024.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Пр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вительства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Правил организованной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ревозки группы детей автобусами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от 23.09.2020 N 1527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30.11.2022)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- 01.03.2023.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Постановление Пр</w:t>
            </w:r>
            <w:r>
              <w:rPr>
                <w:rFonts w:ascii="Times New Roman" w:hAnsi="Times New Roman"/>
                <w:bCs/>
                <w:lang w:eastAsia="ru-RU"/>
              </w:rPr>
              <w:t>а</w:t>
            </w:r>
            <w:r>
              <w:rPr>
                <w:rFonts w:ascii="Times New Roman" w:hAnsi="Times New Roman"/>
                <w:bCs/>
                <w:lang w:eastAsia="ru-RU"/>
              </w:rPr>
              <w:t>вительства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Cs/>
              </w:rPr>
              <w:t>О допуске к управлению транспортными средствами» (вместе с «Правилами провед</w:t>
            </w:r>
            <w:r>
              <w:rPr>
                <w:rFonts w:ascii="Times New Roman" w:hAnsi="Times New Roman"/>
                <w:bCs/>
              </w:rPr>
              <w:t>е</w:t>
            </w:r>
            <w:r>
              <w:rPr>
                <w:rFonts w:ascii="Times New Roman" w:hAnsi="Times New Roman"/>
                <w:bCs/>
              </w:rPr>
              <w:t>ния экзаменов на право управления тран</w:t>
            </w:r>
            <w:r>
              <w:rPr>
                <w:rFonts w:ascii="Times New Roman" w:hAnsi="Times New Roman"/>
                <w:bCs/>
              </w:rPr>
              <w:t>с</w:t>
            </w:r>
            <w:r>
              <w:rPr>
                <w:rFonts w:ascii="Times New Roman" w:hAnsi="Times New Roman"/>
                <w:bCs/>
              </w:rPr>
              <w:t>портными средствами и выдачи водител</w:t>
            </w:r>
            <w:r>
              <w:rPr>
                <w:rFonts w:ascii="Times New Roman" w:hAnsi="Times New Roman"/>
                <w:bCs/>
              </w:rPr>
              <w:t>ь</w:t>
            </w:r>
            <w:r>
              <w:rPr>
                <w:rFonts w:ascii="Times New Roman" w:hAnsi="Times New Roman"/>
                <w:bCs/>
              </w:rPr>
              <w:t>ских удостоверений»</w:t>
            </w:r>
            <w:proofErr w:type="gram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от 24.10.2014 N 1097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(ред. от 22.12.2023)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bCs/>
                <w:lang w:eastAsia="ru-RU"/>
              </w:rPr>
              <w:t>к</w:t>
            </w:r>
            <w:r>
              <w:rPr>
                <w:rFonts w:ascii="Times New Roman" w:hAnsi="Times New Roman"/>
                <w:bCs/>
                <w:lang w:eastAsia="ru-RU"/>
              </w:rPr>
              <w:t>ции - 01.04.2024.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Пр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вительства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Правил оснащения тран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портных средств категорий М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, М3 и тран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портных средств категории N, используемых для перевозки опасных грузов, аппаратурой спутниковой навигации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от 22.12.2020 N 2216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- 01.09.2021.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Пр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вительства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Правил представления страховщику информации о дорожно-транспортном происшествии, обеспечива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щих получение страховщиком некоррект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руемой информации о дорожно-транспортном происшествии, и требований к техническим средствам контроля и составу информации о дорожно-транспортном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исшествии, а также о признании </w:t>
            </w:r>
            <w:proofErr w:type="gramStart"/>
            <w:r>
              <w:rPr>
                <w:rFonts w:ascii="Times New Roman" w:hAnsi="Times New Roman"/>
              </w:rPr>
              <w:t>утративш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ми</w:t>
            </w:r>
            <w:proofErr w:type="gramEnd"/>
            <w:r>
              <w:rPr>
                <w:rFonts w:ascii="Times New Roman" w:hAnsi="Times New Roman"/>
              </w:rPr>
              <w:t xml:space="preserve"> силу некоторых актов Правительства Российской Федерации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от 28.08.2019 N 1108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17.08.2021)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- 22.08.2021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Пр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вительства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перечня неисправностей и условий, при которых запрещается эксплу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тация самоходных машин и других видов техники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от 20.05.2022 N 916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- 01.09.2022.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Пр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вительства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 требованиях к </w:t>
            </w:r>
            <w:proofErr w:type="spellStart"/>
            <w:r>
              <w:rPr>
                <w:rFonts w:ascii="Times New Roman" w:hAnsi="Times New Roman"/>
              </w:rPr>
              <w:t>тахографам</w:t>
            </w:r>
            <w:proofErr w:type="spellEnd"/>
            <w:r>
              <w:rPr>
                <w:rFonts w:ascii="Times New Roman" w:hAnsi="Times New Roman"/>
              </w:rPr>
              <w:t xml:space="preserve">, категориях и видах оснащаемых ими транспортных средств, порядке оснащения транспортных средств </w:t>
            </w:r>
            <w:proofErr w:type="spellStart"/>
            <w:r>
              <w:rPr>
                <w:rFonts w:ascii="Times New Roman" w:hAnsi="Times New Roman"/>
              </w:rPr>
              <w:t>тахографами</w:t>
            </w:r>
            <w:proofErr w:type="spellEnd"/>
            <w:r>
              <w:rPr>
                <w:rFonts w:ascii="Times New Roman" w:hAnsi="Times New Roman"/>
              </w:rPr>
              <w:t>, правилами их испол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зования, обслуживания и контроле их работы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от 23.11.2012 N 1213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- 01.04.2013.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Пр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вительства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Правил допуска российских перевозчиков к осуществлению междун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родных автомобильных перевозок, призн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нии утратившим силу постановления Прав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тельства Российской Федерации от 1 октября 2020 г. № 1588 и о внесении изменений в некоторые акты Правительства Российской Федерации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от 01.06.2021 N 845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- 01.09.2021.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Пр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вительства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 утверждении Положения о сопровожд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нии транспортных средств автомобилями Государственной инспекции </w:t>
            </w:r>
            <w:proofErr w:type="gramStart"/>
            <w:r>
              <w:rPr>
                <w:rFonts w:ascii="Times New Roman" w:hAnsi="Times New Roman"/>
              </w:rPr>
              <w:t>безопасности дорожного движения Министерства вну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ренних дел Российской Федерации</w:t>
            </w:r>
            <w:proofErr w:type="gramEnd"/>
            <w:r>
              <w:rPr>
                <w:rFonts w:ascii="Times New Roman" w:hAnsi="Times New Roman"/>
              </w:rPr>
              <w:t xml:space="preserve"> и вое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ной автомобильной инспекции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от 17.01.2007 N 20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26.03.2020)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- 08.04.2020.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Комиссии Таможенного союза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принятии технического регламента Там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женного союза «О безопасности колесных транспортных средств» (вместе с «</w:t>
            </w:r>
            <w:proofErr w:type="gramStart"/>
            <w:r>
              <w:rPr>
                <w:rFonts w:ascii="Times New Roman" w:hAnsi="Times New Roman"/>
              </w:rPr>
              <w:t>ТР</w:t>
            </w:r>
            <w:proofErr w:type="gramEnd"/>
            <w:r>
              <w:rPr>
                <w:rFonts w:ascii="Times New Roman" w:hAnsi="Times New Roman"/>
              </w:rPr>
              <w:t xml:space="preserve"> ТС 018/2011. </w:t>
            </w:r>
            <w:proofErr w:type="gramStart"/>
            <w:r>
              <w:rPr>
                <w:rFonts w:ascii="Times New Roman" w:hAnsi="Times New Roman"/>
              </w:rPr>
              <w:t>Технический регламент Таможе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ного союза «О безопасности колесных </w:t>
            </w:r>
            <w:r>
              <w:rPr>
                <w:rFonts w:ascii="Times New Roman" w:hAnsi="Times New Roman"/>
              </w:rPr>
              <w:lastRenderedPageBreak/>
              <w:t>транспортных средств»)</w:t>
            </w:r>
            <w:proofErr w:type="gram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от 09.12.2011 N 877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27.09.2023)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- 19.10.2023.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видов автомобильных транспортных средств, используемых для перевозки пассажиров, опасных грузов, транспортирования твердых коммунальных отходов, подлежащих оснащению аппарат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рой спутниковой навигации ГЛОНАСС или ГЛОНАСС/GPS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России от 07.10.2020 N 413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- 01.01.2021.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МВД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 утверждении Порядка осуществления сопровождения транспортных средств с применением </w:t>
            </w:r>
            <w:proofErr w:type="gramStart"/>
            <w:r>
              <w:rPr>
                <w:rFonts w:ascii="Times New Roman" w:hAnsi="Times New Roman"/>
              </w:rPr>
              <w:t>автомобилей Государственной инспекции безопасности дорожного движ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Министерства внутренних дел Росси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ской Федерации</w:t>
            </w:r>
            <w:proofErr w:type="gramEnd"/>
            <w:r>
              <w:rPr>
                <w:rFonts w:ascii="Times New Roman" w:hAnsi="Times New Roman"/>
              </w:rPr>
              <w:t xml:space="preserve"> и признании утратившими силу нормативных правовых актов МВД России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МВД России от 22.03.2019 N 177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07.06.2023)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- 07.07.2023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Порядка осуществления весового и габаритного контроля транспор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ных средств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России от 31.08.2020 N 348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09.06.2023)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- 01.03.2024.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Форме учета дорожно-транспортных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исшествий владельцами транспортных средств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РФ от 02.04.1996 N 22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 xml:space="preserve">мента </w:t>
            </w:r>
            <w:r>
              <w:rPr>
                <w:rFonts w:ascii="Times New Roman" w:hAnsi="Times New Roman"/>
                <w:lang w:val="en-US" w:eastAsia="ru-RU"/>
              </w:rPr>
              <w:t xml:space="preserve">c </w:t>
            </w:r>
            <w:r>
              <w:rPr>
                <w:rFonts w:ascii="Times New Roman" w:hAnsi="Times New Roman"/>
                <w:lang w:eastAsia="ru-RU"/>
              </w:rPr>
              <w:t>02.04.1996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состава сведений, указа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в части 3 статьи 6 Федерального закона от 8 ноября 2007 г. N 259-ФЗ «Устав автом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бильного транспорта и городского наземного электрического транспорта» и порядка оформления или формирования путевого листа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России от 28.09.2022 N 390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05.05.2023)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- 01.09.2023.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Минтранса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Особенностей режима 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бочего времени и времени отдыха, условий труда водителей автомобилей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России от 16.10.2020 N 424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12.01.2022)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- 01.09.2022.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Минтранса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ведомственных наградах Министерства транспорта Российской Федерации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России от 30.09.2016 N 285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(ред. от 24.04.2023)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- 16.06.2023.</w:t>
            </w:r>
          </w:p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Минтранса России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Минздрава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Методические рекомендации. Медицинское обеспечение безопасности дорожного дв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жения. Организация и порядок проведения </w:t>
            </w:r>
            <w:proofErr w:type="spellStart"/>
            <w:r>
              <w:rPr>
                <w:rFonts w:ascii="Times New Roman" w:hAnsi="Times New Roman"/>
              </w:rPr>
              <w:t>предрейсовых</w:t>
            </w:r>
            <w:proofErr w:type="spellEnd"/>
            <w:r>
              <w:rPr>
                <w:rFonts w:ascii="Times New Roman" w:hAnsi="Times New Roman"/>
              </w:rPr>
              <w:t xml:space="preserve"> медицинских осмотров вод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телей транспортных средств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России от 29.01.2002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Минздрава России от 29.01.2002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Письмо Минздрава РФ от 21.08.2003 N 2510/9468-03-32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29.01.2002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Минтранса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Об утверждении Порядка проведения офиц</w:t>
            </w:r>
            <w:r>
              <w:rPr>
                <w:rFonts w:ascii="Times New Roman" w:hAnsi="Times New Roman"/>
                <w:lang w:eastAsia="ru-RU"/>
              </w:rPr>
              <w:t>и</w:t>
            </w:r>
            <w:r>
              <w:rPr>
                <w:rFonts w:ascii="Times New Roman" w:hAnsi="Times New Roman"/>
                <w:lang w:eastAsia="ru-RU"/>
              </w:rPr>
              <w:t>ального утверждения типа контрольного устройства (его компонентов), регистрацио</w:t>
            </w:r>
            <w:r>
              <w:rPr>
                <w:rFonts w:ascii="Times New Roman" w:hAnsi="Times New Roman"/>
                <w:lang w:eastAsia="ru-RU"/>
              </w:rPr>
              <w:t>н</w:t>
            </w:r>
            <w:r>
              <w:rPr>
                <w:rFonts w:ascii="Times New Roman" w:hAnsi="Times New Roman"/>
                <w:lang w:eastAsia="ru-RU"/>
              </w:rPr>
              <w:t>ных листков, карточек (карт), используемых в цифровых контрольных устройствах, устана</w:t>
            </w:r>
            <w:r>
              <w:rPr>
                <w:rFonts w:ascii="Times New Roman" w:hAnsi="Times New Roman"/>
                <w:lang w:eastAsia="ru-RU"/>
              </w:rPr>
              <w:t>в</w:t>
            </w:r>
            <w:r>
              <w:rPr>
                <w:rFonts w:ascii="Times New Roman" w:hAnsi="Times New Roman"/>
                <w:lang w:eastAsia="ru-RU"/>
              </w:rPr>
              <w:t>ливаемых на транспортных средствах, и П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рядка ведения реестра выданных официальных утверждений типа контрольного устройства (его компонентов), регистрационных листков, карточек (карт), используемых в цифровых контрольных устройствах, устанавливаемых на транспортных средствах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России от 25.08.2020 N 326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- 01.01.2021.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Минтранса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Об утверждении требований к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тахографам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, устанавливаемым на транспортные средства, категорий и видов транспортных средств, оснащаемых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тахографами</w:t>
            </w:r>
            <w:proofErr w:type="spellEnd"/>
            <w:r>
              <w:rPr>
                <w:rFonts w:ascii="Times New Roman" w:hAnsi="Times New Roman"/>
                <w:lang w:eastAsia="ru-RU"/>
              </w:rPr>
              <w:t>, правил использов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 xml:space="preserve">ния, обслуживания и контроля работы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тах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графов</w:t>
            </w:r>
            <w:proofErr w:type="spellEnd"/>
            <w:r>
              <w:rPr>
                <w:rFonts w:ascii="Times New Roman" w:hAnsi="Times New Roman"/>
                <w:lang w:eastAsia="ru-RU"/>
              </w:rPr>
              <w:t>, установленных на транспортные сре</w:t>
            </w:r>
            <w:r>
              <w:rPr>
                <w:rFonts w:ascii="Times New Roman" w:hAnsi="Times New Roman"/>
                <w:lang w:eastAsia="ru-RU"/>
              </w:rPr>
              <w:t>д</w:t>
            </w:r>
            <w:r>
              <w:rPr>
                <w:rFonts w:ascii="Times New Roman" w:hAnsi="Times New Roman"/>
                <w:lang w:eastAsia="ru-RU"/>
              </w:rPr>
              <w:t>ства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России от 28.10.2020 N 440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01.09.2022)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- 01.03.2023.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Минтранса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Правил обеспечения бе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опасности перевозок автомобильным тран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портом и городским наземным электрич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ским транспортом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 xml:space="preserve">Приказ Минтранса России от </w:t>
            </w:r>
            <w:hyperlink r:id="rId105" w:tooltip="consultantplus://offline/ref=0A6916034916FAE5BDBDD365F1B95BB9B9E34C118D2DA88D12035FBAAF5D195D74E123A9E178D9E7D9273EEEBACEED4AB915B79710D9787AFD3Cx4S8M" w:history="1">
              <w:r>
                <w:rPr>
                  <w:rFonts w:ascii="Times New Roman" w:hAnsi="Times New Roman"/>
                </w:rPr>
                <w:t>30.04.2021 N 145</w:t>
              </w:r>
            </w:hyperlink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- 01.09.2021.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Минтранса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определении объектов транспортной 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фраструктуры, не подлежащих категорир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ванию по видам транспорта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России от 28.08.2020 N 331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01.09.2022)</w:t>
            </w:r>
          </w:p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- 01.03.2023.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Минтранса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Порядка выдачи карточек (карт), используемых в цифровых контрол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ных устройствах, устанавливаемых на транспортных средствах, и Порядка ведения </w:t>
            </w:r>
            <w:r>
              <w:rPr>
                <w:rFonts w:ascii="Times New Roman" w:hAnsi="Times New Roman"/>
              </w:rPr>
              <w:lastRenderedPageBreak/>
              <w:t>реестра выданных карточек (карт), использ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емых в цифровых контрольных устройствах, устанавливаемых на транспортных средствах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России от 23.10.2020 N 435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- 01.01.2021.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Минтранса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Порядка выдачи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разрешения на движение по автом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бильным дорогам транспортного средства, осуществляющего перевозки опасных грузов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России от 11.04.2022 N 127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- 01.09.2022.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Минтранса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 утверждении Требований к сервисным центрам (мастерским), осуществляющим 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ятельность по установке, проверке, технич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скому обслуживанию и ремонту контрол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устройств, устанавливаемых на тран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портных средствах, Порядка допуска се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висных центров (мастерских) к деятельности по установке, проверке, техническому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служиванию и ремонту контрольных устройств, устанавливаемых на транспор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ных средствах, и Порядка ведения реестра допущенных сервисных центров (масте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ских), осуществляющих деятельность по установке, проверке, техническому обслуж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ванию и ремонту контрольных</w:t>
            </w:r>
            <w:proofErr w:type="gramEnd"/>
            <w:r>
              <w:rPr>
                <w:rFonts w:ascii="Times New Roman" w:hAnsi="Times New Roman"/>
              </w:rPr>
              <w:t xml:space="preserve"> устройств, устанавливаемых на транспортных средствах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России от 21.08.2020 N 320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- 01.01.2021.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Минтранса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Порядка выдачи свидетел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ств о подготовке водителей автотранспор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ных средств, перевозящих опасные грузы, и утверждения курсов такой подготовки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России от 30.07.2020 N 265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28.09.2021)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- 09.11.2021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Минтранса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Порядка проведения экз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мена и выдачи свидетельств о професси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нальной подготовке консультантов по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просам безопасности перевозки опасных грузов автомобильным транспортом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России от 28.07.2020 N 257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 xml:space="preserve">мента - </w:t>
            </w:r>
            <w:hyperlink r:id="rId106" w:tooltip="consultantplus://offline/ref=FB666FC1C87B5911EB83271CFA0141E5DF9BDB39213FE7CDE911989FE687E0C89E94EF7A2B03C1CEBF9D1F664A4C39E7374D1CFD527E21C7v3K2N" w:history="1">
              <w:r>
                <w:rPr>
                  <w:rFonts w:ascii="Times New Roman" w:hAnsi="Times New Roman"/>
                  <w:lang w:eastAsia="ru-RU"/>
                </w:rPr>
                <w:t>01.01.2021</w:t>
              </w:r>
            </w:hyperlink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Минтранса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типовой дополнительной профессиональной программы повышения квалификации консультантов по вопросам безопасности перевозки опасных грузов 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lastRenderedPageBreak/>
              <w:t>томобильным транспортом в области 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дународных автомобильных перевозок и 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повой дополнительной профессиональной программы профессиональной переподг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товки консультантов по вопросам безопасн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перевозки опасных грузов автомобил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ным транспортом в области международных автомобильных перевозок»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России от 23.06.2016 N 175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12.10.2021)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- 01.09.2022.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Минтранса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форм запроса физических и юридических лиц о предоставлении инфо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мации о координатно-временных параметрах транспортных средств на момент дорожно-транспортных и иных происшествий на 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томобильных дорогах в российской федер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ции, содержащейся в государственной авт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матизированной информационной системе "эра-</w:t>
            </w:r>
            <w:proofErr w:type="spellStart"/>
            <w:r>
              <w:rPr>
                <w:rFonts w:ascii="Times New Roman" w:hAnsi="Times New Roman"/>
              </w:rPr>
              <w:t>глонасс</w:t>
            </w:r>
            <w:proofErr w:type="spellEnd"/>
            <w:r>
              <w:rPr>
                <w:rFonts w:ascii="Times New Roman" w:hAnsi="Times New Roman"/>
              </w:rPr>
              <w:t>", перечня документов, прилаг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емых к запросу, и формы ответа на запрос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Минтранса России от 22.11.2016 N 353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- 31.12.2016.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Минтранса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hd w:val="clear" w:color="FFFFFF" w:themeColor="background1" w:fill="FFFFFF" w:themeFill="background1"/>
              <w:spacing w:line="240" w:lineRule="auto"/>
              <w:ind w:righ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Порядка аттестации отве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ственного за обеспечение безопасности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рожного движения на право заниматься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ответствующей деятельностью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 Минтранса России от 31.07.2020 N 283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- 01.01.2021.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Минздрава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 xml:space="preserve">Об утверждении Порядка и периодичности проведения </w:t>
            </w:r>
            <w:proofErr w:type="spellStart"/>
            <w:r>
              <w:rPr>
                <w:rFonts w:ascii="Times New Roman" w:hAnsi="Times New Roman"/>
                <w:bCs/>
                <w:shd w:val="clear" w:color="auto" w:fill="FFFFFF"/>
              </w:rPr>
              <w:t>предсменных</w:t>
            </w:r>
            <w:proofErr w:type="spellEnd"/>
            <w:r>
              <w:rPr>
                <w:rFonts w:ascii="Times New Roman" w:hAnsi="Times New Roman"/>
                <w:bCs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hd w:val="clear" w:color="auto" w:fill="FFFFFF"/>
              </w:rPr>
              <w:t>предрейсовых</w:t>
            </w:r>
            <w:proofErr w:type="spellEnd"/>
            <w:r>
              <w:rPr>
                <w:rFonts w:ascii="Times New Roman" w:hAnsi="Times New Roman"/>
                <w:bCs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hd w:val="clear" w:color="auto" w:fill="FFFFFF"/>
              </w:rPr>
              <w:t>п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слесменных</w:t>
            </w:r>
            <w:proofErr w:type="spellEnd"/>
            <w:r>
              <w:rPr>
                <w:rFonts w:ascii="Times New Roman" w:hAnsi="Times New Roman"/>
                <w:bCs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hd w:val="clear" w:color="auto" w:fill="FFFFFF"/>
              </w:rPr>
              <w:t>послерейсовых</w:t>
            </w:r>
            <w:proofErr w:type="spellEnd"/>
            <w:r>
              <w:rPr>
                <w:rFonts w:ascii="Times New Roman" w:hAnsi="Times New Roman"/>
                <w:bCs/>
                <w:shd w:val="clear" w:color="auto" w:fill="FFFFFF"/>
              </w:rPr>
              <w:t xml:space="preserve"> медицинских осмотров, медицинских осмотров в течение рабочего дня (смены) и перечня включаемых в них исследований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shd w:val="clear" w:color="auto" w:fill="FFFFFF"/>
              </w:rPr>
              <w:t>Приказ Минздрава России от 30.05.2023 № 266н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- 01.09.2023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Пр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вительства Росси</w:t>
            </w:r>
            <w:r>
              <w:rPr>
                <w:rFonts w:ascii="Times New Roman" w:eastAsia="Times New Roman" w:hAnsi="Times New Roman"/>
              </w:rPr>
              <w:t>й</w:t>
            </w:r>
            <w:r>
              <w:rPr>
                <w:rFonts w:ascii="Times New Roman" w:eastAsia="Times New Roman" w:hAnsi="Times New Roman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О подготовке и допуске водителей к управл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нию транспортными средствами, оборудова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н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ными устройствами для подачи специальных световых и звуковых сигналов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shd w:val="clear" w:color="auto" w:fill="FFFFFF"/>
              </w:rPr>
              <w:t>от 15.12.2007 № 876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(ред. от 30.11.2020)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- 10.12.2020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Пр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вительства Росси</w:t>
            </w:r>
            <w:r>
              <w:rPr>
                <w:rFonts w:ascii="Times New Roman" w:eastAsia="Times New Roman" w:hAnsi="Times New Roman"/>
              </w:rPr>
              <w:t>й</w:t>
            </w:r>
            <w:r>
              <w:rPr>
                <w:rFonts w:ascii="Times New Roman" w:eastAsia="Times New Roman" w:hAnsi="Times New Roman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О лицензировании деятельности по перево</w:t>
            </w:r>
            <w:r>
              <w:rPr>
                <w:rFonts w:ascii="Times New Roman" w:hAnsi="Times New Roman"/>
                <w:shd w:val="clear" w:color="auto" w:fill="FFFFFF"/>
              </w:rPr>
              <w:t>з</w:t>
            </w:r>
            <w:r>
              <w:rPr>
                <w:rFonts w:ascii="Times New Roman" w:hAnsi="Times New Roman"/>
                <w:shd w:val="clear" w:color="auto" w:fill="FFFFFF"/>
              </w:rPr>
              <w:t>кам пассажиров и иных лиц автобусами (с и</w:t>
            </w:r>
            <w:r>
              <w:rPr>
                <w:rFonts w:ascii="Times New Roman" w:hAnsi="Times New Roman"/>
                <w:shd w:val="clear" w:color="auto" w:fill="FFFFFF"/>
              </w:rPr>
              <w:t>з</w:t>
            </w:r>
            <w:r>
              <w:rPr>
                <w:rFonts w:ascii="Times New Roman" w:hAnsi="Times New Roman"/>
                <w:shd w:val="clear" w:color="auto" w:fill="FFFFFF"/>
              </w:rPr>
              <w:t>менениями на 23 декабря 2021 года) (ред. от 01.03.2022)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shd w:val="clear" w:color="auto" w:fill="FFFFFF"/>
              </w:rPr>
              <w:t>Постановление Правител</w:t>
            </w:r>
            <w:r>
              <w:rPr>
                <w:rFonts w:ascii="Times New Roman" w:hAnsi="Times New Roman"/>
                <w:iCs/>
                <w:shd w:val="clear" w:color="auto" w:fill="FFFFFF"/>
              </w:rPr>
              <w:t>ь</w:t>
            </w:r>
            <w:r>
              <w:rPr>
                <w:rFonts w:ascii="Times New Roman" w:hAnsi="Times New Roman"/>
                <w:iCs/>
                <w:shd w:val="clear" w:color="auto" w:fill="FFFFFF"/>
              </w:rPr>
              <w:t>ства РФ от 07.10.2020 № 1616 (ред. от 23.12.2021)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- 01.03.2022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Срок действия документа ограничен 1 сентября 2026 года</w:t>
            </w:r>
          </w:p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Пр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вительства Росси</w:t>
            </w:r>
            <w:r>
              <w:rPr>
                <w:rFonts w:ascii="Times New Roman" w:eastAsia="Times New Roman" w:hAnsi="Times New Roman"/>
              </w:rPr>
              <w:t>й</w:t>
            </w:r>
            <w:r>
              <w:rPr>
                <w:rFonts w:ascii="Times New Roman" w:eastAsia="Times New Roman" w:hAnsi="Times New Roman"/>
              </w:rPr>
              <w:t>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 Правилах дорожного движения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lang w:eastAsia="ru-RU"/>
              </w:rPr>
              <w:t>(вместе с "Основными положениями по допу</w:t>
            </w:r>
            <w:r>
              <w:rPr>
                <w:rFonts w:ascii="Times New Roman" w:hAnsi="Times New Roman"/>
                <w:lang w:eastAsia="ru-RU"/>
              </w:rPr>
              <w:t>с</w:t>
            </w:r>
            <w:r>
              <w:rPr>
                <w:rFonts w:ascii="Times New Roman" w:hAnsi="Times New Roman"/>
                <w:lang w:eastAsia="ru-RU"/>
              </w:rPr>
              <w:t>ку транспортных средств к эксплуатации и обязанности должностных лиц по обеспеч</w:t>
            </w:r>
            <w:r>
              <w:rPr>
                <w:rFonts w:ascii="Times New Roman" w:hAnsi="Times New Roman"/>
                <w:lang w:eastAsia="ru-RU"/>
              </w:rPr>
              <w:t>е</w:t>
            </w:r>
            <w:r>
              <w:rPr>
                <w:rFonts w:ascii="Times New Roman" w:hAnsi="Times New Roman"/>
                <w:lang w:eastAsia="ru-RU"/>
              </w:rPr>
              <w:t>нию безопасности дорожного движения"</w:t>
            </w:r>
            <w:proofErr w:type="gram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Правител</w:t>
            </w:r>
            <w:r>
              <w:rPr>
                <w:rFonts w:ascii="Times New Roman" w:hAnsi="Times New Roman"/>
                <w:lang w:eastAsia="ru-RU"/>
              </w:rPr>
              <w:t>ь</w:t>
            </w:r>
            <w:r>
              <w:rPr>
                <w:rFonts w:ascii="Times New Roman" w:hAnsi="Times New Roman"/>
                <w:lang w:eastAsia="ru-RU"/>
              </w:rPr>
              <w:t>ства РФ от 23.10.1993 № 1090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19.04.2024)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- 28.04.2024</w:t>
            </w:r>
          </w:p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875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Национальный ста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Системы менеджмента безопасности дорожн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го движения (БДД). Требования и руководство по применению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ИСО 39001-2014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Росстандарта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от 14.10.2014 № 1327-ст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- 01.06.2015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Межгосударстве</w:t>
            </w:r>
            <w:r>
              <w:rPr>
                <w:rFonts w:ascii="Times New Roman" w:hAnsi="Times New Roman"/>
                <w:lang w:eastAsia="ru-RU"/>
              </w:rPr>
              <w:t>н</w:t>
            </w:r>
            <w:r>
              <w:rPr>
                <w:rFonts w:ascii="Times New Roman" w:hAnsi="Times New Roman"/>
                <w:lang w:eastAsia="ru-RU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Дороги автомобильные общего пользования. Знаки дорожные. Технические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ГОСТ 32945-2014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31.08.2016 N 991-ст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08.09.2016.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Межгосударстве</w:t>
            </w:r>
            <w:r>
              <w:rPr>
                <w:rFonts w:ascii="Times New Roman" w:hAnsi="Times New Roman"/>
                <w:lang w:eastAsia="ru-RU"/>
              </w:rPr>
              <w:t>н</w:t>
            </w:r>
            <w:r>
              <w:rPr>
                <w:rFonts w:ascii="Times New Roman" w:hAnsi="Times New Roman"/>
                <w:lang w:eastAsia="ru-RU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Дороги автомобильные общего пользования. Знаки дорожные. Методы контроля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ГОСТ 32946-2014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31.08.2016 N 992-ст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08.09.2016</w:t>
            </w:r>
          </w:p>
        </w:tc>
      </w:tr>
      <w:tr w:rsidR="00040510" w:rsidTr="009C5931">
        <w:trPr>
          <w:trHeight w:val="45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Межгосударстве</w:t>
            </w:r>
            <w:r>
              <w:rPr>
                <w:rFonts w:ascii="Times New Roman" w:hAnsi="Times New Roman"/>
                <w:lang w:eastAsia="ru-RU"/>
              </w:rPr>
              <w:t>н</w:t>
            </w:r>
            <w:r>
              <w:rPr>
                <w:rFonts w:ascii="Times New Roman" w:hAnsi="Times New Roman"/>
                <w:lang w:eastAsia="ru-RU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Дороги автомобильные общего пользования. Опоры стационарного электрического освещ</w:t>
            </w:r>
            <w:r>
              <w:rPr>
                <w:rFonts w:ascii="Times New Roman" w:hAnsi="Times New Roman"/>
                <w:lang w:eastAsia="ru-RU"/>
              </w:rPr>
              <w:t>е</w:t>
            </w:r>
            <w:r>
              <w:rPr>
                <w:rFonts w:ascii="Times New Roman" w:hAnsi="Times New Roman"/>
                <w:lang w:eastAsia="ru-RU"/>
              </w:rPr>
              <w:t>ния. Технические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ГОСТ 32947-2014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31.08.2016 N 993-ст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08.09.2016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Межгосударстве</w:t>
            </w:r>
            <w:r>
              <w:rPr>
                <w:rFonts w:ascii="Times New Roman" w:hAnsi="Times New Roman"/>
                <w:lang w:eastAsia="ru-RU"/>
              </w:rPr>
              <w:t>н</w:t>
            </w:r>
            <w:r>
              <w:rPr>
                <w:rFonts w:ascii="Times New Roman" w:hAnsi="Times New Roman"/>
                <w:lang w:eastAsia="ru-RU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Дороги автомобильные общего пользования. Опоры дорожных знаков. Технические треб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ГОСТ 32948-2014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31.08.2016 N 994-ст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08.09.2016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Межгосударстве</w:t>
            </w:r>
            <w:r>
              <w:rPr>
                <w:rFonts w:ascii="Times New Roman" w:hAnsi="Times New Roman"/>
                <w:lang w:eastAsia="ru-RU"/>
              </w:rPr>
              <w:t>н</w:t>
            </w:r>
            <w:r>
              <w:rPr>
                <w:rFonts w:ascii="Times New Roman" w:hAnsi="Times New Roman"/>
                <w:lang w:eastAsia="ru-RU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Дороги автомобильные общего пользования. Разметка дорожная. Методы контроля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ГОСТ 32952-2014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26.03.2015 N 175-ст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08.09.2015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Межгосударстве</w:t>
            </w:r>
            <w:r>
              <w:rPr>
                <w:rFonts w:ascii="Times New Roman" w:hAnsi="Times New Roman"/>
                <w:lang w:eastAsia="ru-RU"/>
              </w:rPr>
              <w:t>н</w:t>
            </w:r>
            <w:r>
              <w:rPr>
                <w:rFonts w:ascii="Times New Roman" w:hAnsi="Times New Roman"/>
                <w:lang w:eastAsia="ru-RU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Дороги автомобильные общего пользования. Методы измерения сцепления колеса автом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биля с покрытием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ГОСТ 33078-2014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14.08.2015 N 1164-ст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01.12.2015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Межгосударстве</w:t>
            </w:r>
            <w:r>
              <w:rPr>
                <w:rFonts w:ascii="Times New Roman" w:hAnsi="Times New Roman"/>
                <w:lang w:eastAsia="ru-RU"/>
              </w:rPr>
              <w:t>н</w:t>
            </w:r>
            <w:r>
              <w:rPr>
                <w:rFonts w:ascii="Times New Roman" w:hAnsi="Times New Roman"/>
                <w:lang w:eastAsia="ru-RU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Дороги автомобильные общего пользования. Ограждения дорожные. Технические требов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ГОСТ 33128-2014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07.04.2015 N 229-ст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01.07.2015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Межгосударстве</w:t>
            </w:r>
            <w:r>
              <w:rPr>
                <w:rFonts w:ascii="Times New Roman" w:hAnsi="Times New Roman"/>
                <w:lang w:eastAsia="ru-RU"/>
              </w:rPr>
              <w:t>н</w:t>
            </w:r>
            <w:r>
              <w:rPr>
                <w:rFonts w:ascii="Times New Roman" w:hAnsi="Times New Roman"/>
                <w:lang w:eastAsia="ru-RU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Дороги автомобильные общего пользования. Элементы обустройства. Технические треб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вания. Правила применения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ГОСТ 33151-2014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23.07.2015 N 959-ст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01.12.2015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Межгосударстве</w:t>
            </w:r>
            <w:r>
              <w:rPr>
                <w:rFonts w:ascii="Times New Roman" w:hAnsi="Times New Roman"/>
                <w:lang w:eastAsia="ru-RU"/>
              </w:rPr>
              <w:t>н</w:t>
            </w:r>
            <w:r>
              <w:rPr>
                <w:rFonts w:ascii="Times New Roman" w:hAnsi="Times New Roman"/>
                <w:lang w:eastAsia="ru-RU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Дороги автомобильные общего пользования. Горизонтальная освещенность от искусстве</w:t>
            </w:r>
            <w:r>
              <w:rPr>
                <w:rFonts w:ascii="Times New Roman" w:hAnsi="Times New Roman"/>
                <w:lang w:eastAsia="ru-RU"/>
              </w:rPr>
              <w:t>н</w:t>
            </w:r>
            <w:r>
              <w:rPr>
                <w:rFonts w:ascii="Times New Roman" w:hAnsi="Times New Roman"/>
                <w:lang w:eastAsia="ru-RU"/>
              </w:rPr>
              <w:t>ного освещения. Методы контроля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ГОСТ 33175-2014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26.03.2015 N 180-ст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01.07.2015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Межгосударстве</w:t>
            </w:r>
            <w:r>
              <w:rPr>
                <w:rFonts w:ascii="Times New Roman" w:hAnsi="Times New Roman"/>
                <w:lang w:eastAsia="ru-RU"/>
              </w:rPr>
              <w:t>н</w:t>
            </w:r>
            <w:r>
              <w:rPr>
                <w:rFonts w:ascii="Times New Roman" w:hAnsi="Times New Roman"/>
                <w:lang w:eastAsia="ru-RU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Дороги автомобильные общего пользования. Горизонтальная освещенность от искусстве</w:t>
            </w:r>
            <w:r>
              <w:rPr>
                <w:rFonts w:ascii="Times New Roman" w:hAnsi="Times New Roman"/>
                <w:lang w:eastAsia="ru-RU"/>
              </w:rPr>
              <w:t>н</w:t>
            </w:r>
            <w:r>
              <w:rPr>
                <w:rFonts w:ascii="Times New Roman" w:hAnsi="Times New Roman"/>
                <w:lang w:eastAsia="ru-RU"/>
              </w:rPr>
              <w:t>ного освещения. Технические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ГОСТ 33176-2014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26.03.2015 N 181-ст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01.07.2015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Межгосударстве</w:t>
            </w:r>
            <w:r>
              <w:rPr>
                <w:rFonts w:ascii="Times New Roman" w:hAnsi="Times New Roman"/>
                <w:lang w:eastAsia="ru-RU"/>
              </w:rPr>
              <w:t>н</w:t>
            </w:r>
            <w:r>
              <w:rPr>
                <w:rFonts w:ascii="Times New Roman" w:hAnsi="Times New Roman"/>
                <w:lang w:eastAsia="ru-RU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Дороги автомобильные общего пользования. Требования к уровню зимнего содержания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ГОСТ 33181-2014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11.08.2015 N 1121-ст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01.12.2015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Межгосударстве</w:t>
            </w:r>
            <w:r>
              <w:rPr>
                <w:rFonts w:ascii="Times New Roman" w:hAnsi="Times New Roman"/>
                <w:lang w:eastAsia="ru-RU"/>
              </w:rPr>
              <w:t>н</w:t>
            </w:r>
            <w:r>
              <w:rPr>
                <w:rFonts w:ascii="Times New Roman" w:hAnsi="Times New Roman"/>
                <w:lang w:eastAsia="ru-RU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Дороги автомобильные общего пользования. Требования к эксплуатационному состоянию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ГОСТ 33220-2015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11.08.2015 N 1122-ст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01.12.2015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Межгосударстве</w:t>
            </w:r>
            <w:r>
              <w:rPr>
                <w:rFonts w:ascii="Times New Roman" w:hAnsi="Times New Roman"/>
                <w:lang w:eastAsia="ru-RU"/>
              </w:rPr>
              <w:t>н</w:t>
            </w:r>
            <w:r>
              <w:rPr>
                <w:rFonts w:ascii="Times New Roman" w:hAnsi="Times New Roman"/>
                <w:lang w:eastAsia="ru-RU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Дороги автомобильные общего пользования. Светофоры дорожные. Технические требов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ГОСТ 33385-2015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31.08.2016 N 1001-ст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08.09.2016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Национальный ста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Технические средства организации дорожного движения. Разметка дорожная. Классифик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ция. Технические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lang w:eastAsia="ru-RU"/>
              </w:rPr>
              <w:t>Р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51256-2018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20.02.2018 N 81-ст (ред. от 03.11.2020)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01.12.2020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Национальный ста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lang w:eastAsia="ru-RU"/>
              </w:rPr>
              <w:t>Р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52282-2019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20.12.2019 N 1425-ст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01.04.2020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Национальный ста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52289-2019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20.12.2019 N 1425-ст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01.04.2020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Национальный ста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Технические средства организации дорожного движения. Знаки дорожные. Общие технич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ские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52290-2004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Ростехрегулиров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15.12.2004 N 121-ст</w:t>
            </w:r>
          </w:p>
          <w:p w:rsidR="00040510" w:rsidRDefault="00890B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(ред. от 20.12.2019)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с 01.04.2020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Дороги автомобильные общего пользования. Временные технические средства организации дорожного движения. Технические требования и правила применения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ГОСТ 32758-2014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21.07.2015 N 915-ст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01.12.2015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Дороги автомобильные общего пользования. Дорожные тумбы. Технические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ГОСТ 32759-2014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26.03.2015 N 171-ст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01.10.2015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Дороги автомобильные общего пользования. Дорожные покрытия. Методы измерения ге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метрических размеров повреждений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ГОСТ 32825-2014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02.02.2015 N 47-ст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01.07.2015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Люки смотровых колодцев и дождеприемники ливнесточных колодцев. Технические условия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ГОСТ 3634-2019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24.12.2019 N 1443-ст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01.06.2020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Рулетки измерительные металлические. Те</w:t>
            </w:r>
            <w:r>
              <w:rPr>
                <w:rFonts w:ascii="Times New Roman" w:hAnsi="Times New Roman"/>
                <w:lang w:eastAsia="ru-RU"/>
              </w:rPr>
              <w:t>х</w:t>
            </w:r>
            <w:r>
              <w:rPr>
                <w:rFonts w:ascii="Times New Roman" w:hAnsi="Times New Roman"/>
                <w:lang w:eastAsia="ru-RU"/>
              </w:rPr>
              <w:t>нические условия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ГОСТ 7502-1998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России от 27.07.1999 N 220-ст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01.07.2000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Национальный ста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Классификация автомобильных дорог. Осно</w:t>
            </w:r>
            <w:r>
              <w:rPr>
                <w:rFonts w:ascii="Times New Roman" w:hAnsi="Times New Roman"/>
                <w:lang w:eastAsia="ru-RU"/>
              </w:rPr>
              <w:t>в</w:t>
            </w:r>
            <w:r>
              <w:rPr>
                <w:rFonts w:ascii="Times New Roman" w:hAnsi="Times New Roman"/>
                <w:lang w:eastAsia="ru-RU"/>
              </w:rPr>
              <w:t>ные параметры и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lang w:eastAsia="ru-RU"/>
              </w:rPr>
              <w:t>Р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52398-2005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Ростехрегулиров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22.11.2005 N 296-ст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01.05.2006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Национальный ста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Технические средства организации дорожного движения. Искусственные неровности. Общие технические требования. Правила применения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lang w:eastAsia="ru-RU"/>
              </w:rPr>
              <w:t>Р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52605-2006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Ростехрегулиров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11.12.2006 N 295-ст (ред. от 09.12.2013)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с 28.02.2014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Национальный ста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Технические средства организации дорожного движения. Ограждения дорожные удержив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ющие боковые для автомобилей. Общие те</w:t>
            </w:r>
            <w:r>
              <w:rPr>
                <w:rFonts w:ascii="Times New Roman" w:hAnsi="Times New Roman"/>
                <w:lang w:eastAsia="ru-RU"/>
              </w:rPr>
              <w:t>х</w:t>
            </w:r>
            <w:r>
              <w:rPr>
                <w:rFonts w:ascii="Times New Roman" w:hAnsi="Times New Roman"/>
                <w:lang w:eastAsia="ru-RU"/>
              </w:rPr>
              <w:t>нические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lang w:eastAsia="ru-RU"/>
              </w:rPr>
              <w:t>Р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52607-2006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Ростехрегулиров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11.12.2006 № 297-ст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01.01.2008 года.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Национальный ста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Дороги автомобильные общего пользования. Элементы обустройства. Общие требования</w:t>
            </w:r>
          </w:p>
          <w:p w:rsidR="00040510" w:rsidRDefault="000405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lang w:eastAsia="ru-RU"/>
              </w:rPr>
              <w:t>Р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52766-2007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Ростехрегулиров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23.10.2007 № 270-ст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(ред. от 15.04.2020)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01.07.2020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Национальный ста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Автомобильные транспортные средства. Бе</w:t>
            </w:r>
            <w:r>
              <w:rPr>
                <w:rFonts w:ascii="Times New Roman" w:hAnsi="Times New Roman"/>
                <w:lang w:eastAsia="ru-RU"/>
              </w:rPr>
              <w:t>з</w:t>
            </w:r>
            <w:r>
              <w:rPr>
                <w:rFonts w:ascii="Times New Roman" w:hAnsi="Times New Roman"/>
                <w:lang w:eastAsia="ru-RU"/>
              </w:rPr>
              <w:t>опасность перевозки грузов. Крепежные ре</w:t>
            </w:r>
            <w:r>
              <w:rPr>
                <w:rFonts w:ascii="Times New Roman" w:hAnsi="Times New Roman"/>
                <w:lang w:eastAsia="ru-RU"/>
              </w:rPr>
              <w:t>м</w:t>
            </w:r>
            <w:r>
              <w:rPr>
                <w:rFonts w:ascii="Times New Roman" w:hAnsi="Times New Roman"/>
                <w:lang w:eastAsia="ru-RU"/>
              </w:rPr>
              <w:t>ни. Технические требования и методы испыт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70474-2023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16.02.2023 N 101-ст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с 01.04.2023.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6. Нормативные документы, содержащие требования охраны труда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Национальный ста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менеджмента безопасности труда и охраны здоровья. Руководство по оценке риска для здоровья работников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70675-2023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Приказом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15.03.2023 № 144-ст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с 01.05.2023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7"/>
              <w:widowControl w:val="0"/>
              <w:spacing w:before="280" w:after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 стандартов безопасности труда. Сре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ства индивидуальной защиты органов дых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ния. Словарь и графические символы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ISO 16972-2020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27.10.2020 № 931-ст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с 01.10.2021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Национальный ста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Система стандартов безопасности труда. Строительство. Работы на высоте. Правила безопасности</w:t>
            </w:r>
          </w:p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12.3.050-2017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21.07.2017 № 737-ст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– с 01.09.2017 года.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>Межгосударстве</w:t>
            </w:r>
            <w:r>
              <w:rPr>
                <w:rFonts w:ascii="Times New Roman" w:eastAsia="Times New Roman" w:hAnsi="Times New Roman"/>
                <w:highlight w:val="white"/>
              </w:rPr>
              <w:t>н</w:t>
            </w:r>
            <w:r>
              <w:rPr>
                <w:rFonts w:ascii="Times New Roman" w:eastAsia="Times New Roman" w:hAnsi="Times New Roman"/>
                <w:highlight w:val="white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Система стандартов безопасности труда. С</w:t>
            </w:r>
            <w:r>
              <w:rPr>
                <w:rFonts w:ascii="Times New Roman" w:hAnsi="Times New Roman"/>
                <w:highlight w:val="white"/>
              </w:rPr>
              <w:t>и</w:t>
            </w:r>
            <w:r>
              <w:rPr>
                <w:rFonts w:ascii="Times New Roman" w:hAnsi="Times New Roman"/>
                <w:highlight w:val="white"/>
              </w:rPr>
              <w:t>стемы управления охраной труда. Оценка с</w:t>
            </w:r>
            <w:r>
              <w:rPr>
                <w:rFonts w:ascii="Times New Roman" w:hAnsi="Times New Roman"/>
                <w:highlight w:val="white"/>
              </w:rPr>
              <w:t>о</w:t>
            </w:r>
            <w:r>
              <w:rPr>
                <w:rFonts w:ascii="Times New Roman" w:hAnsi="Times New Roman"/>
                <w:highlight w:val="white"/>
              </w:rPr>
              <w:t>ответствия.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ГОСТ 12.0.230.2-2015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Росстандарта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от 09.06.2016 N 603-ст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Начало действия док</w:t>
            </w:r>
            <w:r>
              <w:rPr>
                <w:rFonts w:ascii="Times New Roman" w:hAnsi="Times New Roman"/>
                <w:highlight w:val="white"/>
              </w:rPr>
              <w:t>у</w:t>
            </w:r>
            <w:r>
              <w:rPr>
                <w:rFonts w:ascii="Times New Roman" w:hAnsi="Times New Roman"/>
                <w:highlight w:val="white"/>
              </w:rPr>
              <w:t>мента – 01.03.2017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Система стандартов безопасности труда. Сре</w:t>
            </w:r>
            <w:r>
              <w:rPr>
                <w:rFonts w:ascii="Times New Roman" w:hAnsi="Times New Roman"/>
                <w:lang w:eastAsia="ru-RU"/>
              </w:rPr>
              <w:t>д</w:t>
            </w:r>
            <w:r>
              <w:rPr>
                <w:rFonts w:ascii="Times New Roman" w:hAnsi="Times New Roman"/>
                <w:lang w:eastAsia="ru-RU"/>
              </w:rPr>
              <w:t>ства индивидуальной защиты органов дых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 xml:space="preserve">ния.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Самоспасатели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изолирующие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на химич</w:t>
            </w:r>
            <w:r>
              <w:rPr>
                <w:rFonts w:ascii="Times New Roman" w:hAnsi="Times New Roman"/>
                <w:lang w:eastAsia="ru-RU"/>
              </w:rPr>
              <w:t>е</w:t>
            </w:r>
            <w:r>
              <w:rPr>
                <w:rFonts w:ascii="Times New Roman" w:hAnsi="Times New Roman"/>
                <w:lang w:eastAsia="ru-RU"/>
              </w:rPr>
              <w:t>ски связанном или со сжатым кислородом. Технические требования. Методы испытаний. Маркировка. Правила отбора образцов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12.4.292-2023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03.04.2023 N 181-ст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– 01.06.2023.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Минздрава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 совершенствовании системы расследования и учета профессиональных заболеваний в Ро</w:t>
            </w:r>
            <w:r>
              <w:rPr>
                <w:rFonts w:ascii="Times New Roman" w:hAnsi="Times New Roman"/>
                <w:lang w:eastAsia="ru-RU"/>
              </w:rPr>
              <w:t>с</w:t>
            </w:r>
            <w:r>
              <w:rPr>
                <w:rFonts w:ascii="Times New Roman" w:hAnsi="Times New Roman"/>
                <w:lang w:eastAsia="ru-RU"/>
              </w:rPr>
              <w:t>сийской Федерации"</w:t>
            </w:r>
          </w:p>
          <w:p w:rsidR="00040510" w:rsidRDefault="00890B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lang w:eastAsia="ru-RU"/>
              </w:rPr>
              <w:t>(вместе с "Инструкцией о порядке применения Положения о расследовании и учете профе</w:t>
            </w:r>
            <w:r>
              <w:rPr>
                <w:rFonts w:ascii="Times New Roman" w:hAnsi="Times New Roman"/>
                <w:lang w:eastAsia="ru-RU"/>
              </w:rPr>
              <w:t>с</w:t>
            </w:r>
            <w:r>
              <w:rPr>
                <w:rFonts w:ascii="Times New Roman" w:hAnsi="Times New Roman"/>
                <w:lang w:eastAsia="ru-RU"/>
              </w:rPr>
              <w:t>сиональных заболеваний, утвержденного П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становлением Правительства Российской Ф</w:t>
            </w:r>
            <w:r>
              <w:rPr>
                <w:rFonts w:ascii="Times New Roman" w:hAnsi="Times New Roman"/>
                <w:lang w:eastAsia="ru-RU"/>
              </w:rPr>
              <w:t>е</w:t>
            </w:r>
            <w:r>
              <w:rPr>
                <w:rFonts w:ascii="Times New Roman" w:hAnsi="Times New Roman"/>
                <w:lang w:eastAsia="ru-RU"/>
              </w:rPr>
              <w:t>дерации от 15.12.2000 N 967</w:t>
            </w:r>
            <w:proofErr w:type="gram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Минздрава РФ от 28.05.2001 N 176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(ред. от 15.08.2011)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- 11.10.2011.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Об утверждении рекомендаций по размещ</w:t>
            </w:r>
            <w:r>
              <w:rPr>
                <w:rFonts w:ascii="Times New Roman" w:hAnsi="Times New Roman"/>
                <w:lang w:eastAsia="ru-RU"/>
              </w:rPr>
              <w:t>е</w:t>
            </w:r>
            <w:r>
              <w:rPr>
                <w:rFonts w:ascii="Times New Roman" w:hAnsi="Times New Roman"/>
                <w:lang w:eastAsia="ru-RU"/>
              </w:rPr>
              <w:t>нию работодателем информационных матер</w:t>
            </w:r>
            <w:r>
              <w:rPr>
                <w:rFonts w:ascii="Times New Roman" w:hAnsi="Times New Roman"/>
                <w:lang w:eastAsia="ru-RU"/>
              </w:rPr>
              <w:t>и</w:t>
            </w:r>
            <w:r>
              <w:rPr>
                <w:rFonts w:ascii="Times New Roman" w:hAnsi="Times New Roman"/>
                <w:lang w:eastAsia="ru-RU"/>
              </w:rPr>
              <w:t>алов в целях информирования работников об их трудовых правах, включая право на бе</w:t>
            </w:r>
            <w:r>
              <w:rPr>
                <w:rFonts w:ascii="Times New Roman" w:hAnsi="Times New Roman"/>
                <w:lang w:eastAsia="ru-RU"/>
              </w:rPr>
              <w:t>з</w:t>
            </w:r>
            <w:r>
              <w:rPr>
                <w:rFonts w:ascii="Times New Roman" w:hAnsi="Times New Roman"/>
                <w:lang w:eastAsia="ru-RU"/>
              </w:rPr>
              <w:t>опасные условия и охрану труда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 от 17.12.2021 N 894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- 01.03.2022.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Об утверждении примерного положения о к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митете (комиссии) по охране труда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 от 22.09.2021 N 650н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- 01.03.2022.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Министе</w:t>
            </w:r>
            <w:r>
              <w:rPr>
                <w:rFonts w:ascii="Times New Roman" w:eastAsia="Times New Roman" w:hAnsi="Times New Roman"/>
              </w:rPr>
              <w:t>р</w:t>
            </w:r>
            <w:r>
              <w:rPr>
                <w:rFonts w:ascii="Times New Roman" w:eastAsia="Times New Roman" w:hAnsi="Times New Roman"/>
              </w:rPr>
              <w:t>ства Здравоохран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ния Российской Ф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совершенствовании системы расследования и учёта профессиональных заболеваний в Ро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сийской Федерации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Министерства Здр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воохранения РФ от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28.05.2001 № 176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Начало действия док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 xml:space="preserve">мента </w:t>
            </w:r>
            <w:r>
              <w:rPr>
                <w:rFonts w:ascii="Times New Roman" w:hAnsi="Times New Roman"/>
              </w:rPr>
              <w:t>28.05.2001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Рекомендаций</w:t>
            </w:r>
            <w:r>
              <w:rPr>
                <w:rFonts w:ascii="Times New Roman" w:hAnsi="Times New Roman"/>
              </w:rPr>
              <w:br/>
              <w:t>по выбору методов оценки уровней професс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ональных рисков и по снижению уровней 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ких рисков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Минтруда России </w:t>
            </w:r>
            <w:r>
              <w:rPr>
                <w:rFonts w:ascii="Times New Roman" w:hAnsi="Times New Roman"/>
              </w:rPr>
              <w:br/>
              <w:t>от 28.12.2021 № 926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Начало действия док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 xml:space="preserve">мента </w:t>
            </w:r>
            <w:r>
              <w:rPr>
                <w:rFonts w:ascii="Times New Roman" w:hAnsi="Times New Roman"/>
              </w:rPr>
              <w:t>28.12.2021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Ми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здравсоцразвития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Росси</w:t>
            </w:r>
            <w:r>
              <w:rPr>
                <w:rFonts w:ascii="Times New Roman" w:eastAsia="Times New Roman" w:hAnsi="Times New Roman"/>
              </w:rPr>
              <w:t>й</w:t>
            </w:r>
            <w:r>
              <w:rPr>
                <w:rFonts w:ascii="Times New Roman" w:eastAsia="Times New Roman" w:hAnsi="Times New Roman"/>
              </w:rPr>
              <w:t xml:space="preserve">ской Федерации 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 утверждении Единого квалификационного справочника должностей руководителей,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циалистов и служащих, раздел "Квалификац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онные характеристики должностей руковод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телей и специалистов, осуществляющих раб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ты в области охраны труда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Минздравсоцразв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тия</w:t>
            </w:r>
            <w:proofErr w:type="spellEnd"/>
            <w:r>
              <w:rPr>
                <w:rFonts w:ascii="Times New Roman" w:hAnsi="Times New Roman"/>
              </w:rPr>
              <w:t xml:space="preserve"> РФ от 17.05.2012 № 559н </w:t>
            </w:r>
          </w:p>
          <w:p w:rsidR="00040510" w:rsidRDefault="00890B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(ред. 20.02.2014)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Начало действия док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 xml:space="preserve">мента </w:t>
            </w:r>
            <w:r>
              <w:rPr>
                <w:rFonts w:ascii="Times New Roman" w:hAnsi="Times New Roman"/>
              </w:rPr>
              <w:t>17.05.2012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Решение Комиссии Таможенного Союза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принятии технического регламента там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женного союза «О безопасности средств 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видуальной защиты» (вместе с </w:t>
            </w:r>
            <w:proofErr w:type="gramStart"/>
            <w:r>
              <w:rPr>
                <w:rFonts w:ascii="Times New Roman" w:hAnsi="Times New Roman"/>
              </w:rPr>
              <w:t>ТР</w:t>
            </w:r>
            <w:proofErr w:type="gramEnd"/>
            <w:r>
              <w:rPr>
                <w:rFonts w:ascii="Times New Roman" w:hAnsi="Times New Roman"/>
              </w:rPr>
              <w:t xml:space="preserve"> ТС 019/2011. Технический регламент Таможенн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го союза. </w:t>
            </w:r>
            <w:proofErr w:type="gramStart"/>
            <w:r>
              <w:rPr>
                <w:rFonts w:ascii="Times New Roman" w:hAnsi="Times New Roman"/>
              </w:rPr>
              <w:t>О безопасности средств индивид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альной защиты)</w:t>
            </w:r>
            <w:proofErr w:type="gram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09.12.2011 № 878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(ред. от 03.03.2020)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после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ней редакции 04.04.2020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 утверждении Рекомендаций по структуре службы охраны труда в организации и по чи</w:t>
            </w:r>
            <w:r>
              <w:rPr>
                <w:rFonts w:ascii="Times New Roman" w:eastAsia="Times New Roman" w:hAnsi="Times New Roman"/>
              </w:rPr>
              <w:t>с</w:t>
            </w:r>
            <w:r>
              <w:rPr>
                <w:rFonts w:ascii="Times New Roman" w:eastAsia="Times New Roman" w:hAnsi="Times New Roman"/>
              </w:rPr>
              <w:t>ленности работников службы охраны труда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31.01.2022 № 37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Начало действия док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мента - 01.03.2022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Ми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 утверждении Норм предельно допустимых нагрузок для лиц моложе восемнадцати лет при подъеме и перемещении тяжестей вру</w:t>
            </w:r>
            <w:r>
              <w:rPr>
                <w:rFonts w:ascii="Times New Roman" w:eastAsia="Times New Roman" w:hAnsi="Times New Roman"/>
              </w:rPr>
              <w:t>ч</w:t>
            </w:r>
            <w:r>
              <w:rPr>
                <w:rFonts w:ascii="Times New Roman" w:eastAsia="Times New Roman" w:hAnsi="Times New Roman"/>
              </w:rPr>
              <w:t>ную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07.04.1999 № 7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30.07.1999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Об утверждении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критериев определения ст</w:t>
            </w:r>
            <w:r>
              <w:rPr>
                <w:rFonts w:ascii="Times New Roman" w:hAnsi="Times New Roman"/>
                <w:lang w:eastAsia="ru-RU"/>
              </w:rPr>
              <w:t>е</w:t>
            </w:r>
            <w:r>
              <w:rPr>
                <w:rFonts w:ascii="Times New Roman" w:hAnsi="Times New Roman"/>
                <w:lang w:eastAsia="ru-RU"/>
              </w:rPr>
              <w:t>пени утраты профессиональной трудоспосо</w:t>
            </w:r>
            <w:r>
              <w:rPr>
                <w:rFonts w:ascii="Times New Roman" w:hAnsi="Times New Roman"/>
                <w:lang w:eastAsia="ru-RU"/>
              </w:rPr>
              <w:t>б</w:t>
            </w:r>
            <w:r>
              <w:rPr>
                <w:rFonts w:ascii="Times New Roman" w:hAnsi="Times New Roman"/>
                <w:lang w:eastAsia="ru-RU"/>
              </w:rPr>
              <w:t>ности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в результате несчастных случаев на производстве и профессиональных заболев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от 30.09.2020 № 687н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(ред. от 14.12.2023)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 xml:space="preserve">ции - </w:t>
            </w:r>
            <w:hyperlink r:id="rId107" w:tooltip="consultantplus://offline/ref=7511B70107F70DFEF1CE72ADB21E63F11ED9B08BA6C7B7FB38835331651583642F6F708EA016686D2F6BEE7B22FBE66F01C18439C312BA80MD2EG" w:history="1">
              <w:r>
                <w:rPr>
                  <w:rFonts w:ascii="Times New Roman" w:hAnsi="Times New Roman"/>
                </w:rPr>
                <w:t>14.12.2023</w:t>
              </w:r>
            </w:hyperlink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Об утверждении формы программы реабил</w:t>
            </w:r>
            <w:r>
              <w:rPr>
                <w:rFonts w:ascii="Times New Roman" w:hAnsi="Times New Roman"/>
                <w:lang w:eastAsia="ru-RU"/>
              </w:rPr>
              <w:t>и</w:t>
            </w:r>
            <w:r>
              <w:rPr>
                <w:rFonts w:ascii="Times New Roman" w:hAnsi="Times New Roman"/>
                <w:lang w:eastAsia="ru-RU"/>
              </w:rPr>
              <w:t>тации пострадавшего в результате несчастного случая на производстве и профессионального заболевания и порядка ее составления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от 30.12.2020 № 982н 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15.12.2022)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- 12.03.2023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 утверждении рекомендаций по размещ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нию работодателем информационных матер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алов в целях информирования работников об их трудовых правах, включая право на бе</w:t>
            </w:r>
            <w:r>
              <w:rPr>
                <w:rFonts w:ascii="Times New Roman" w:eastAsia="Times New Roman" w:hAnsi="Times New Roman"/>
              </w:rPr>
              <w:t>з</w:t>
            </w:r>
            <w:r>
              <w:rPr>
                <w:rFonts w:ascii="Times New Roman" w:eastAsia="Times New Roman" w:hAnsi="Times New Roman"/>
              </w:rPr>
              <w:t>опасные условия и охрану труда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17.12.2021 № 894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Начало действия док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мента - 01.03.2022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Пр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вительства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 порядке </w:t>
            </w:r>
            <w:proofErr w:type="gramStart"/>
            <w:r>
              <w:rPr>
                <w:rFonts w:ascii="Times New Roman" w:eastAsia="Times New Roman" w:hAnsi="Times New Roman"/>
              </w:rPr>
              <w:t>обучения по охране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труда и прове</w:t>
            </w:r>
            <w:r>
              <w:rPr>
                <w:rFonts w:ascii="Times New Roman" w:eastAsia="Times New Roman" w:hAnsi="Times New Roman"/>
              </w:rPr>
              <w:t>р</w:t>
            </w:r>
            <w:r>
              <w:rPr>
                <w:rFonts w:ascii="Times New Roman" w:eastAsia="Times New Roman" w:hAnsi="Times New Roman"/>
              </w:rPr>
              <w:t>ки знания требований охраны труда"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(вместе с "Правилами </w:t>
            </w:r>
            <w:proofErr w:type="gramStart"/>
            <w:r>
              <w:rPr>
                <w:rFonts w:ascii="Times New Roman" w:eastAsia="Times New Roman" w:hAnsi="Times New Roman"/>
              </w:rPr>
              <w:t>обучения по охране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тр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да и проверки знания требований охраны тр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да")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24.12.2021 № 2464 (ред. от 30.12.2022)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- 01.09.2023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Пр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вительства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 утверждении Положения о Министерстве труда и социальной защиты Российской Фед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 xml:space="preserve">рации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от 19.06.2012 № 610 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12.06.2024)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- 12.06.2024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 утверждении Положения об особенностях расследования несчастных случаев на прои</w:t>
            </w:r>
            <w:r>
              <w:rPr>
                <w:rFonts w:ascii="Times New Roman" w:eastAsia="Times New Roman" w:hAnsi="Times New Roman"/>
              </w:rPr>
              <w:t>з</w:t>
            </w:r>
            <w:r>
              <w:rPr>
                <w:rFonts w:ascii="Times New Roman" w:eastAsia="Times New Roman" w:hAnsi="Times New Roman"/>
              </w:rPr>
              <w:t>водстве в отдельных отраслях и организациях, форм документов, соответствующих класс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фикаторов, необходимых для расследования несчастных случаев на производстве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20.04.2022 № 223н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ред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25.04.2024)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Начало действия док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мента - 01.09.2022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Фо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да социального стр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хования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продлении действия Порядка направления сре</w:t>
            </w:r>
            <w:proofErr w:type="gramStart"/>
            <w:r>
              <w:rPr>
                <w:rFonts w:ascii="Times New Roman" w:hAnsi="Times New Roman"/>
              </w:rPr>
              <w:t>дств дл</w:t>
            </w:r>
            <w:proofErr w:type="gramEnd"/>
            <w:r>
              <w:rPr>
                <w:rFonts w:ascii="Times New Roman" w:hAnsi="Times New Roman"/>
              </w:rPr>
              <w:t>я осуществления мероприятий по обучению по охране труда отдельных катег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рий застрахованных и контроля за правильн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стью использования этих средств, утвержде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ного Постановлением Фонда социального страхования Российской Федерации от 21.03.2002 № 30, и внесении в него изменений и дополнений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17.03.2003 № 26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23.04.2003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СФР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значений основных показат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лей по видам экономической деятельности на 2024 год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СФР от 31.05.2023 № 944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- 05.08.2023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 утверждении перечня вредных произво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ственных факторов на рабочих местах с вре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ными условиями труда, установленными по результатам специальной оценки условий тр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да, при наличии которых занятым на таких рабочих местах работникам выдаются бе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платно по установленным нормам молоко или другие равноценные пищевые продукты, норм и условий бесплатной выдачи молока или др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гих равноценных пищевых продуктов, порядка осуществления компенсационной выплаты, в размере, эквивалентном стоимости молока</w:t>
            </w:r>
            <w:proofErr w:type="gramEnd"/>
            <w:r>
              <w:rPr>
                <w:rFonts w:ascii="Times New Roman" w:hAnsi="Times New Roman"/>
              </w:rPr>
              <w:t xml:space="preserve"> или других равноценных пищевых продуктов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12.05.2022 № 291н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- 01.09.2022.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перечня отдельных видов 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бот, при выполнении которых работникам предоставляется бесплатно по установленным нормам лечебно-профилактическое питание, норм бесплатной выдачи витаминных преп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ратов, а также норм и условий бесплатной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дачи лечебно-профилактического питания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16.05.2022 № 298н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(19.03.2024)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- 01.09.2022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Минздрава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 утверждении Порядка проведения обяз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тельных предварительных и периодических медицинских осмотров работников, пред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смотренных частью четвертой статьи 213 Тр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дового кодекса Российской Федерации, пере</w:t>
            </w:r>
            <w:r>
              <w:rPr>
                <w:rFonts w:ascii="Times New Roman" w:eastAsia="Times New Roman" w:hAnsi="Times New Roman"/>
              </w:rPr>
              <w:t>ч</w:t>
            </w:r>
            <w:r>
              <w:rPr>
                <w:rFonts w:ascii="Times New Roman" w:eastAsia="Times New Roman" w:hAnsi="Times New Roman"/>
              </w:rPr>
              <w:t>ня медицинских противопоказаний к ос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ществлению работ с вредными и (или) опа</w:t>
            </w:r>
            <w:r>
              <w:rPr>
                <w:rFonts w:ascii="Times New Roman" w:eastAsia="Times New Roman" w:hAnsi="Times New Roman"/>
              </w:rPr>
              <w:t>с</w:t>
            </w:r>
            <w:r>
              <w:rPr>
                <w:rFonts w:ascii="Times New Roman" w:eastAsia="Times New Roman" w:hAnsi="Times New Roman"/>
              </w:rPr>
              <w:t>ными производственными факторами, а также работам, при выполнении которых проводятся обязательные предварительные и периодич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ские медицинские осмотры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28.01.2021 № 29н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(ред. от 01.02.2022)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- 01.03.2022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Минтруда России и Минздрава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 утверждении перечня вредных и (или) опасных производственных факторов и работ, при выполнении которых проводятся обяз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тельные предварительные медицинские осмотры при поступлении на работу и пери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дические медицинские осмотры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31.12.2020 № 988н/1420н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Начало действия док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мента - 01.04.2021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Ми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здравсоцразвития</w:t>
            </w:r>
            <w:proofErr w:type="spellEnd"/>
            <w:r>
              <w:rPr>
                <w:rFonts w:ascii="Times New Roman" w:hAnsi="Times New Roman"/>
              </w:rPr>
              <w:t xml:space="preserve">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определении степени тяжести повреждения здоровья при несчастных случаях на прои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водстве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24.02.2005 № 160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25.04.2005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Ми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здравсоцразвития</w:t>
            </w:r>
            <w:proofErr w:type="spellEnd"/>
            <w:r>
              <w:rPr>
                <w:rFonts w:ascii="Times New Roman" w:hAnsi="Times New Roman"/>
              </w:rPr>
              <w:t xml:space="preserve">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формах документов, необходимых для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следования несчастных случаев на произво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стве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15.04.2005 № 275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10.06.2005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Примерного перечня ежего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но реализуемых работодателем мероприятий по улучшению условий и охраны труда, ли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видации или снижению уровней професси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нальных рисков либо недопущению повыш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их уровней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29.10.2021 № 771н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- 01.03.2022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Правил обеспечения рабо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ников средствами индивидуальной защиты и смывающими средствами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29.10.2021 № 766н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- 01.09.2023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Ми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здравсоцразвития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 утверждении </w:t>
            </w:r>
            <w:proofErr w:type="gramStart"/>
            <w:r>
              <w:rPr>
                <w:rFonts w:ascii="Times New Roman" w:hAnsi="Times New Roman"/>
              </w:rPr>
              <w:t>Порядка подтверждения 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новного вида экономической деятельности страхователя</w:t>
            </w:r>
            <w:proofErr w:type="gramEnd"/>
            <w:r>
              <w:rPr>
                <w:rFonts w:ascii="Times New Roman" w:hAnsi="Times New Roman"/>
              </w:rPr>
              <w:t xml:space="preserve"> по обязательному социальному страхованию от несчастных случаев на прои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водстве и профессиональных заболеваний - юридического лица, а также видов экономич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ской деятельности подразделений страховат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ля, являющихся самостоятельными классиф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кационными единицами (с изменениями от 27.12.2022)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widowControl w:val="0"/>
              <w:spacing w:after="0" w:line="228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31 января 2006 года № 55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- 26.03.2006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Правил финансового обесп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чения предупредительных мер по сокращению производственного травматизма и професси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нальных заболеваний работников и санаторно-курортного лечения работников, занятых на работах с вредными и (или) опасными прои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водственными факторами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 июля 2024 г.№ 347н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- 01.01.2025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формы сертификата эксперта на право выполнения работ по специальной оценке условий труда, технических требов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ний к нему, инструкции по заполнению бланка сертификата эксперта на право выполнения работ по специальной оценке условий труда и Порядка формирования и ведения реестра эк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пертов организаций, проводящих специальную оценку условий труда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22.10.2021 № 757н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- 01.03.2022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Об утверждении Методики проведения спец</w:t>
            </w:r>
            <w:r>
              <w:rPr>
                <w:rFonts w:ascii="Times New Roman" w:hAnsi="Times New Roman"/>
                <w:color w:val="000000" w:themeColor="text1"/>
              </w:rPr>
              <w:t>и</w:t>
            </w:r>
            <w:r>
              <w:rPr>
                <w:rFonts w:ascii="Times New Roman" w:hAnsi="Times New Roman"/>
                <w:color w:val="000000" w:themeColor="text1"/>
              </w:rPr>
              <w:t>альной оценки условий труда, Классификатора вредных и (или) опасных производственных факторов, формы отчета о проведении спец</w:t>
            </w:r>
            <w:r>
              <w:rPr>
                <w:rFonts w:ascii="Times New Roman" w:hAnsi="Times New Roman"/>
                <w:color w:val="000000" w:themeColor="text1"/>
              </w:rPr>
              <w:t>и</w:t>
            </w:r>
            <w:r>
              <w:rPr>
                <w:rFonts w:ascii="Times New Roman" w:hAnsi="Times New Roman"/>
                <w:color w:val="000000" w:themeColor="text1"/>
              </w:rPr>
              <w:t>альной оценки условий труда и инструкции по ее заполнению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от 21.11.2023 № 817н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Начало действия 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док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у</w:t>
            </w:r>
            <w:r>
              <w:rPr>
                <w:rFonts w:ascii="Times New Roman" w:eastAsia="Times New Roman" w:hAnsi="Times New Roman"/>
                <w:color w:val="000000" w:themeColor="text1"/>
              </w:rPr>
              <w:t xml:space="preserve">мента </w:t>
            </w:r>
            <w:r>
              <w:rPr>
                <w:rFonts w:ascii="Times New Roman" w:hAnsi="Times New Roman"/>
                <w:color w:val="000000" w:themeColor="text1"/>
              </w:rPr>
              <w:t xml:space="preserve">–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01.09.2024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 форме и Порядке </w:t>
            </w:r>
            <w:proofErr w:type="gramStart"/>
            <w:r>
              <w:rPr>
                <w:rFonts w:ascii="Times New Roman" w:hAnsi="Times New Roman"/>
              </w:rPr>
              <w:t>подачи декларации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ветствия условий труда</w:t>
            </w:r>
            <w:proofErr w:type="gramEnd"/>
            <w:r>
              <w:rPr>
                <w:rFonts w:ascii="Times New Roman" w:hAnsi="Times New Roman"/>
              </w:rPr>
              <w:t xml:space="preserve"> государственным но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мативным требованиям охраны труда, Порядке формирования и ведения реестра деклараций соответствия условий труда государственным нормативным требованиям охраны труда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17.06.2021 № 406н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</w:rPr>
              <w:t>Начало действия док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 xml:space="preserve">мента - </w:t>
            </w:r>
            <w:hyperlink r:id="rId108" w:tooltip="consultantplus://offline/ref=64EFAC27DAB9AF423232BCA1A924F2A58779589C45B3587E41D283129BE9BC946D32AC58E91DA690A863305EA095F23E348ADAD0904B1C22Q128K" w:history="1">
              <w:r>
                <w:rPr>
                  <w:rFonts w:ascii="Times New Roman" w:eastAsia="Times New Roman" w:hAnsi="Times New Roman"/>
                </w:rPr>
                <w:t>01.03.2022</w:t>
              </w:r>
            </w:hyperlink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 утверждении профессионального стандарта «Пожарный».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 07.09.2020 № 575н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- </w:t>
            </w:r>
            <w:hyperlink r:id="rId109" w:tooltip="consultantplus://offline/ref=84CF90912CE57150D7E6E745BE0C85916EB1258C1AD04B904E225022F58BEFBD4B2F73765CE1FE71690DC0AC3E28BCB40F26D2143130B5P1m5K" w:history="1">
              <w:r>
                <w:rPr>
                  <w:rFonts w:ascii="Times New Roman" w:hAnsi="Times New Roman"/>
                </w:rPr>
                <w:t>06.10.2020</w:t>
              </w:r>
            </w:hyperlink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Минздрава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медицинском освидетельствовании на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стояние опьянения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14.07.2003 № 308 (ред. от 18.12.2015)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- 01.06.2016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Минздрава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Требований к комплектации медицинскими изделиями набора для оказания первой помощи сотрудниками федеральных органов исполнительной власти, ведомстве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ной охраны и народными дружинниками, на которых законодательством Российской Фед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рации возложена обязанность </w:t>
            </w:r>
            <w:proofErr w:type="gramStart"/>
            <w:r>
              <w:rPr>
                <w:rFonts w:ascii="Times New Roman" w:hAnsi="Times New Roman"/>
              </w:rPr>
              <w:t>оказывать</w:t>
            </w:r>
            <w:proofErr w:type="gramEnd"/>
            <w:r>
              <w:rPr>
                <w:rFonts w:ascii="Times New Roman" w:hAnsi="Times New Roman"/>
              </w:rPr>
              <w:t xml:space="preserve"> первую помощь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27.06.2014 № 333н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01.01.2015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Минздрава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порядка прохождения обяз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тельного психиатрического освидетельствов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работниками, осуществляющими отдел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ные виды деятельности, его периодичности, а также видов деятельности, при осуществлении которых проводится психиатрическое освид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тельствование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20.05.2022 № 342н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- 01.09.2022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Минздрава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 утверждении порядка проведения обяз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тельного медицинского освидетельствования водителей транспортных средств (кандидатов в водители транспортных средств), порядка выдачи и формы медицинского заключения о наличии (об отсутствии) у водителей тран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портных средств (кандидатов в водители транспортных средств) медицинских против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показаний, медицинских показаний или мед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цинских ограничений к управлению тран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портными средствами, а также о признании утратившими силу отдельных приказов 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стерства здравоохранения Российской Фед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рации</w:t>
            </w:r>
            <w:proofErr w:type="gram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Минздрава России от 24.11.2021 № 1092н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- 11.12.2021</w:t>
            </w:r>
          </w:p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основных требований к оснащению (оборудованию) специальных 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бочих мест для трудоустройства инвалидов с учетом нарушенных функций и ограничений их жизнедеятельности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19.11.2013 № 685н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22.04.2014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Минтруда России 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методики снижения класса (подкласса) условий труда при применении работниками, занятыми на рабочих местах с вредными условиями труда, эффективных средств индивидуальной защиты, прошедших обязательную сертификацию в порядке, уст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новленном соответствующим техническим регламентом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05.12.2014 № 976н (ред.</w:t>
            </w:r>
            <w:r>
              <w:rPr>
                <w:rFonts w:ascii="Times New Roman" w:hAnsi="Times New Roman"/>
                <w:lang w:val="en-US"/>
              </w:rPr>
              <w:t> </w:t>
            </w:r>
            <w:r>
              <w:rPr>
                <w:rFonts w:ascii="Times New Roman" w:hAnsi="Times New Roman"/>
              </w:rPr>
              <w:t>от</w:t>
            </w:r>
            <w:r>
              <w:rPr>
                <w:rFonts w:ascii="Times New Roman" w:hAnsi="Times New Roman"/>
                <w:lang w:val="en-US"/>
              </w:rPr>
              <w:t> </w:t>
            </w:r>
            <w:r>
              <w:rPr>
                <w:rFonts w:ascii="Times New Roman" w:hAnsi="Times New Roman"/>
              </w:rPr>
              <w:t>14.11.2016)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- 18.02.2017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Минтруда России 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профессионального стандарта «Специалист по газоспасательным работам на химически опасных и взрывопожароопасных производственных объектах»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21.09.2020 № 626н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- </w:t>
            </w:r>
            <w:hyperlink r:id="rId110" w:tooltip="consultantplus://offline/ref=0CA733303707D17F8ED38253C000CB56F25CFCB07AF1A78D0E1D4B99908C5A3BBD19170857CB2651C5E2AA7B3699FF7291CF23939A88DFr6nFK" w:history="1">
              <w:r>
                <w:rPr>
                  <w:rFonts w:ascii="Times New Roman" w:hAnsi="Times New Roman"/>
                </w:rPr>
                <w:t>26.10.2020</w:t>
              </w:r>
            </w:hyperlink>
          </w:p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Пл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нума Верховного Суда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применении законодательства, регулиру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щего труд женщин, лиц с семейными обяза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ностями и несовершеннолетних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28.01.2014 № 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с 28.01.2014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Классификации видов экон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мической деятельности по классам професс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онального риска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30.12.2016 № 851н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(ред. от 29.08.2024)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- 07.01.2022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профессионального стандарта «Сварщик»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28.11.2013 № 701н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(ред. от 10.11.2021)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27.12.2021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профессионального стандарта "Электромеханик по лифтам"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31.03.2021 № 193н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- </w:t>
            </w:r>
            <w:hyperlink r:id="rId111" w:tooltip="consultantplus://offline/ref=B47BBA5255D22A677C67E97E95EF78F73FF49BF40B37D6D10DD1194D0B6D224FA2ADE57BF1E424EFA41F35CAA3B5C49917604A25EED2863Fj933L" w:history="1">
              <w:r>
                <w:rPr>
                  <w:rFonts w:ascii="Times New Roman" w:hAnsi="Times New Roman"/>
                </w:rPr>
                <w:t>01.09.2021</w:t>
              </w:r>
            </w:hyperlink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профессионального стандарта "Специалист по эксплуатации лифтового об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рудования"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31.03.2021 № 203н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- 01.09.2021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профессионального стандарта "Специалист в области охраны труда"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22.04.2021 № 274н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- 01.09.2021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профессионального стандарта «Специалист по гражданской обороне»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от 27.10.2020 № 748н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- 13.12.2020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профессионального стандарта «Машинист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подъемника по ремонту, реко</w:t>
            </w:r>
            <w:r>
              <w:rPr>
                <w:rFonts w:ascii="Times New Roman" w:eastAsia="Times New Roman" w:hAnsi="Times New Roman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lang w:eastAsia="ru-RU"/>
              </w:rPr>
              <w:t>струкции и освоению скважин в нефтегазовой отрасли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от 17.11.2020 № 794н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- 02.01.2021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профессионального стандарта «Бурильщик капитального ремонта скважин»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от 17.11.2020 № 792н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- 02.01.2021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профессионального стандарта «</w:t>
            </w:r>
            <w:r>
              <w:rPr>
                <w:rFonts w:ascii="Times New Roman" w:eastAsia="Times New Roman" w:hAnsi="Times New Roman"/>
                <w:lang w:eastAsia="ru-RU"/>
              </w:rPr>
              <w:t>Работник по ремонту и обслуживанию назе</w:t>
            </w:r>
            <w:r>
              <w:rPr>
                <w:rFonts w:ascii="Times New Roman" w:eastAsia="Times New Roman" w:hAnsi="Times New Roman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lang w:eastAsia="ru-RU"/>
              </w:rPr>
              <w:t>ного оборудования буровых установок на нефть и газ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от 17.11.2020 № 793н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- 01.01.2021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примерного положения о 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митете (комиссии) по охране труда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22.09.2021 № 650н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- 01.03.2022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Порядка формирования, хр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нения и использования сведений, содерж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щихся в Федеральной государственной 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формационной системе </w:t>
            </w:r>
            <w:proofErr w:type="gramStart"/>
            <w:r>
              <w:rPr>
                <w:rFonts w:ascii="Times New Roman" w:hAnsi="Times New Roman"/>
              </w:rPr>
              <w:t>учета результатов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ведения специальной оценки условий труда</w:t>
            </w:r>
            <w:proofErr w:type="gram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03.11.2015 № 843н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(ред. от 14.02.2024)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- 30.03.2024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предельно допустимых норм нагрузок для женщин при подъеме и перем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щении тяжестей вручную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 от 14.09.2021 № 629н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01.03.2022</w:t>
            </w:r>
          </w:p>
        </w:tc>
      </w:tr>
      <w:tr w:rsidR="00040510" w:rsidTr="009C5931">
        <w:trPr>
          <w:cantSplit/>
          <w:trHeight w:val="453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общих требований к орган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зации безопасного рабочего места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29.10.2021 № 774н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01.03.2022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основных требований к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рядку разработки и содержанию правил и 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струкций по охране труда, разрабатываемых работодателем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29.10.2021 № 772н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(изм. от 17.03.2022)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01.03.2022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Cs/>
                <w:shd w:val="clear" w:color="auto" w:fill="FFFFFF"/>
              </w:rPr>
              <w:t>Об утверждении примерного перечня мер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приятий по предотвращению случаев повр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ждения здоровья работников (при произво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д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стве работ (оказании услуг) на территории, находящейся под контролем другого работ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дателя (иного лица)</w:t>
            </w:r>
            <w:proofErr w:type="gram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 от 22.09.2021 № 656н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01.03.2022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типовых форм документов, необходимых для проведения государственной экспертизы условий труда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 от 28.10.2021 № 765н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- 01.03.2022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форм (способов) информир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 работников об их трудовых правах, включая право на безопасные условия и охр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ну труда, и примерного перечня информац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онных материалов в целях информирования работников об их трудовых правах, включая право на безопасные условия и охрану труда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 от 29.10.2021 № 773н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– 01.03.2022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 утверждении </w:t>
            </w:r>
            <w:proofErr w:type="gramStart"/>
            <w:r>
              <w:rPr>
                <w:rFonts w:ascii="Times New Roman" w:hAnsi="Times New Roman"/>
              </w:rPr>
              <w:t>Порядка проведения госуда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ственной экспертизы условий труда</w:t>
            </w:r>
            <w:proofErr w:type="gram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 от 29.10.2021 № 775н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– 01.03.2022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Примерного положения о с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стеме управления охраной труда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 от 29.10.2021 № 776н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– 01.03.2022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Единых типовых норм выд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чи средств индивидуальной защиты и смыв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ющих средств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 от 29.10.2021 № 767н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– 01.09.2023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рекомендаций по учету ми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роповреждений (микротравм) работников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 от 15.09.2021 № 632н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– 01.03.2022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Об утверждении Административного регл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мента предоставления Министерством труда и социальной защиты Российской Федерации государственной услуги по рассмотрению ра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ногласий по вопросам проведения экспертизы качества специальной оценки условий труда, несогласия работников, профессиональных союзов, их объединений, иных уполномоче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ных работниками представительных органов, работодателей, их объединений, страховщ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ков, территориальных органов федерального органа исполнительной власти, уполномоче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ного на проведение федерального госуда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ственного контроля (надзора) за соблюдением трудового законодательства и иных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нормати</w:t>
            </w: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ных правовых актов, содержащих нормы тр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дового права, организаций, проводивших сп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циальную оценку условий труда, с результат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ми </w:t>
            </w:r>
            <w:proofErr w:type="gramStart"/>
            <w:r>
              <w:rPr>
                <w:rFonts w:ascii="Times New Roman" w:hAnsi="Times New Roman"/>
                <w:color w:val="000000"/>
              </w:rPr>
              <w:t>экспертизы качества специальной оценки условий труда</w:t>
            </w:r>
            <w:proofErr w:type="gram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pStyle w:val="af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20.07.2023 № 595н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– </w:t>
            </w:r>
            <w:r>
              <w:rPr>
                <w:rFonts w:ascii="Times New Roman" w:hAnsi="Times New Roman"/>
                <w:color w:val="000000"/>
              </w:rPr>
              <w:t>13.11.2023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Об утверждении Административного регл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мента предоставления Министерством труда и социальной защиты Российской Федерации государственной услуги по аккредитации о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ганизаций, индивидуальных предпринимат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лей, оказывающих услуги в области охраны труда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pStyle w:val="af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07.08.2023 № 644н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– </w:t>
            </w:r>
            <w:r>
              <w:rPr>
                <w:rFonts w:ascii="Times New Roman" w:hAnsi="Times New Roman"/>
                <w:color w:val="000000"/>
              </w:rPr>
              <w:t>07.11.2023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Об утверждении Административного регл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мента предоставления Министерством труда и социальной защиты Российской Федерации государственной услуги по включению в р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естр организаций, проводящих специальную оценку условий труда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pStyle w:val="af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22.09.2023 № 724н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– </w:t>
            </w:r>
            <w:r>
              <w:rPr>
                <w:rFonts w:ascii="Times New Roman" w:hAnsi="Times New Roman"/>
                <w:color w:val="000000"/>
              </w:rPr>
              <w:t>17.11.2023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Роструда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рекомендаций по организ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и проведению проверок  соблюдения тр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бований Федерального закона от 28.12.2013 № 426-ФЗ «О</w:t>
            </w:r>
            <w:r>
              <w:rPr>
                <w:rFonts w:ascii="Times New Roman" w:hAnsi="Times New Roman"/>
                <w:lang w:val="en-US"/>
              </w:rPr>
              <w:t> </w:t>
            </w:r>
            <w:r>
              <w:rPr>
                <w:rFonts w:ascii="Times New Roman" w:hAnsi="Times New Roman"/>
              </w:rPr>
              <w:t>специальной оценке условий труда организациями, уполномоченными на пров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дение специальной оценки условий труда»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02.06.2014 № 199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02.06.2014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Роструда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форм проверочных листов (списков контрольных вопросов) для 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ществления федерального государственного контроля (надзора) за соблюдением трудового законодательства и иных нормативных прав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вых актов, содержащих нормы трудового пр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ва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Роструда</w:t>
            </w:r>
            <w:proofErr w:type="spellEnd"/>
            <w:r>
              <w:rPr>
                <w:rFonts w:ascii="Times New Roman" w:hAnsi="Times New Roman"/>
              </w:rPr>
              <w:t xml:space="preserve"> от 01.02.2022 № 20 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(ред. от 26.07.2024)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- 14.05.2024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Приказ Минтруда России</w:t>
            </w:r>
          </w:p>
          <w:p w:rsidR="00040510" w:rsidRDefault="000405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 проведении Всероссийских конкурсов в о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ласти охраны труда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28.05.2024 № 277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28.05.2024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Приказ Минтруда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Об утверждении требований к размещению, хранению и использованию аптечки для ок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зания работниками первой помощи постр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давшим с применением медицинских изделий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09.08.2024 № 398н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01.03.2025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надзора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определении видов объектов, в отношении которых решения об установлении изменении или о прекращении существования санитарно-защитных зон принимаются территориальн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ми органами Федеральной службы по надзору в сфере защиты прав потребителей и благоп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лучия человека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Роспотребнадзора</w:t>
            </w:r>
            <w:proofErr w:type="spellEnd"/>
            <w:r>
              <w:rPr>
                <w:rFonts w:ascii="Times New Roman" w:hAnsi="Times New Roman"/>
              </w:rPr>
              <w:t xml:space="preserve"> от 09.03.2022 № 84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- 13.03.2022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надзора</w:t>
            </w:r>
            <w:proofErr w:type="spellEnd"/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 утверждении форм проверочных листов (списков контрольных вопросов, ответы на которые свидетельствуют о соблюдении или несоблюдении контролируемым лицом обяз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тельных требований), применяемых Фед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ральной службой по надзору в сфере защиты прав потребителей и благополучия человека, ее территориальными органами и подведо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ственными ей федеральными государственн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ми учреждениями при проведении плановых контрольных (надзорных) мероприятий (ре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довых осмотров, выездных проверок) при осуществлении федерального государственн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санитарно-эпидемиологического контроля (надзора) за</w:t>
            </w:r>
            <w:proofErr w:type="gramEnd"/>
            <w:r>
              <w:rPr>
                <w:rFonts w:ascii="Times New Roman" w:hAnsi="Times New Roman"/>
              </w:rPr>
              <w:t xml:space="preserve"> эксплуатацией помещений, зд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ний, сооружений, оборудования, а также за деятельностью хозяйствующих субъектов, осуществляющих продажу товаров, выполн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отдельных работ или оказание отдельных услуг, и хозяйствующих субъектов, которые в процессе своей деятельности обеспечивают безопасные условия труда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Роспотребнадзора</w:t>
            </w:r>
            <w:proofErr w:type="spellEnd"/>
            <w:r>
              <w:rPr>
                <w:rFonts w:ascii="Times New Roman" w:hAnsi="Times New Roman"/>
              </w:rPr>
              <w:t xml:space="preserve"> от 20.01.2022 № 18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- 01.03.2022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Минздрава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формы, порядка ведения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четности, учета и выдачи работникам личных медицинских книжек, в том числе в форме электронного документа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18.02.2022 № 90н (ред. от 28.06.2024)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- 31.08.2024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Минздрава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Об утверждении Порядка оказания первой п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мощи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03.05.2024 № 220н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с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01.09.2024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Минздрава России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Об утверждении требований к комплектации аптечек, укладки, набора и комплекта для ок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зания первой помощи с применением мед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цинских изделий и лекарственных препаратов спасателями, осуществляющими аварийно-спасательные работы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20.05.2024 № 246н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01.09.2024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Рекомендации Фед</w:t>
            </w:r>
            <w:r>
              <w:rPr>
                <w:rFonts w:ascii="Times New Roman" w:hAnsi="Times New Roman"/>
                <w:color w:val="000000" w:themeColor="text1"/>
              </w:rPr>
              <w:t>е</w:t>
            </w:r>
            <w:r>
              <w:rPr>
                <w:rFonts w:ascii="Times New Roman" w:hAnsi="Times New Roman"/>
                <w:color w:val="000000" w:themeColor="text1"/>
              </w:rPr>
              <w:t>ральной службы по труду и занятости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Рекомендации Федеральной службы по труду и занятости 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по вопросу соблюдения норм тр</w:t>
            </w:r>
            <w:r>
              <w:rPr>
                <w:rFonts w:ascii="Times New Roman" w:hAnsi="Times New Roman"/>
                <w:color w:val="000000" w:themeColor="text1"/>
              </w:rPr>
              <w:t>у</w:t>
            </w:r>
            <w:r>
              <w:rPr>
                <w:rFonts w:ascii="Times New Roman" w:hAnsi="Times New Roman"/>
                <w:color w:val="000000" w:themeColor="text1"/>
              </w:rPr>
              <w:t>дового законодательства при расчете компе</w:t>
            </w:r>
            <w:r>
              <w:rPr>
                <w:rFonts w:ascii="Times New Roman" w:hAnsi="Times New Roman"/>
                <w:color w:val="000000" w:themeColor="text1"/>
              </w:rPr>
              <w:t>н</w:t>
            </w:r>
            <w:r>
              <w:rPr>
                <w:rFonts w:ascii="Times New Roman" w:hAnsi="Times New Roman"/>
                <w:color w:val="000000" w:themeColor="text1"/>
              </w:rPr>
              <w:t>сации за неиспользованный отпуск при увол</w:t>
            </w:r>
            <w:r>
              <w:rPr>
                <w:rFonts w:ascii="Times New Roman" w:hAnsi="Times New Roman"/>
                <w:color w:val="000000" w:themeColor="text1"/>
              </w:rPr>
              <w:t>ь</w:t>
            </w:r>
            <w:r>
              <w:rPr>
                <w:rFonts w:ascii="Times New Roman" w:hAnsi="Times New Roman"/>
                <w:color w:val="000000" w:themeColor="text1"/>
              </w:rPr>
              <w:t>нении в связи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 xml:space="preserve"> с ликвидацией организации и сокращением штата работников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утв. </w:t>
            </w:r>
            <w:r>
              <w:rPr>
                <w:rFonts w:ascii="Times New Roman" w:hAnsi="Times New Roman"/>
                <w:color w:val="000000" w:themeColor="text1"/>
              </w:rPr>
              <w:t xml:space="preserve">протоколом № 2 </w:t>
            </w:r>
            <w:r>
              <w:rPr>
                <w:rFonts w:ascii="Times New Roman" w:eastAsia="Times New Roman" w:hAnsi="Times New Roman"/>
                <w:color w:val="000000" w:themeColor="text1"/>
              </w:rPr>
              <w:t xml:space="preserve">от 19.06.2014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Начало действия док</w:t>
            </w:r>
            <w:r>
              <w:rPr>
                <w:rFonts w:ascii="Times New Roman" w:hAnsi="Times New Roman"/>
                <w:color w:val="000000" w:themeColor="text1"/>
              </w:rPr>
              <w:t>у</w:t>
            </w:r>
            <w:r>
              <w:rPr>
                <w:rFonts w:ascii="Times New Roman" w:hAnsi="Times New Roman"/>
                <w:color w:val="000000" w:themeColor="text1"/>
              </w:rPr>
              <w:t xml:space="preserve">мента 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19.06.2014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безопасности при работе с инстр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ментом и приспособлениями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РД 34.03.204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Утв. Минэнерго СССР от 30.04.1985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hAnsi="Times New Roman"/>
              </w:rPr>
              <w:t>с учетом Извещения об изм. № 1 и Извещения об изм. № 2, утвержденного 23.03.93 Отделом охраны труда и техники безопасности Ми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топэнерго России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 при погрузочно-разгрузочных работах и размещении грузов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Минтруда России от 28.10.2020 № 753н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 xml:space="preserve">мента - </w:t>
            </w:r>
            <w:hyperlink r:id="rId112" w:tooltip="consultantplus://offline/ref=0CA939EDD60F782D43305298006C2065EE94740B7498D360CA5F965516EBA65924ED6B9960F136196BCC652EE376DA194CF62875C36B0E63n9K2K" w:history="1">
              <w:r>
                <w:rPr>
                  <w:rFonts w:ascii="Times New Roman" w:hAnsi="Times New Roman"/>
                  <w:lang w:eastAsia="ru-RU"/>
                </w:rPr>
                <w:t>01.01.2021</w:t>
              </w:r>
            </w:hyperlink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 на автомобильном транспорте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Минтруда России от 09.12.2020 № 871н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 xml:space="preserve">мента - </w:t>
            </w:r>
            <w:hyperlink r:id="rId113" w:tooltip="consultantplus://offline/ref=F925A49BA40DB704F3C264CFE78A7C767EBE996748B13CFE00FF4914B6E481C065AF56B80AD19B00F18ACBBE685C71ABBC3B7921AB3F4DD0U0N2K" w:history="1">
              <w:r>
                <w:rPr>
                  <w:rFonts w:ascii="Times New Roman" w:hAnsi="Times New Roman"/>
                  <w:lang w:eastAsia="ru-RU"/>
                </w:rPr>
                <w:t>01.01.2021</w:t>
              </w:r>
            </w:hyperlink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Правила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Правила по охране труда при работе на высоте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  <w:bCs/>
                <w:strike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Приказ Минтруда России от 16.11.2020 № 782н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bCs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bCs/>
                <w:lang w:eastAsia="ru-RU"/>
              </w:rPr>
              <w:t>у</w:t>
            </w:r>
            <w:r>
              <w:rPr>
                <w:rFonts w:ascii="Times New Roman" w:hAnsi="Times New Roman"/>
                <w:bCs/>
                <w:lang w:eastAsia="ru-RU"/>
              </w:rPr>
              <w:t xml:space="preserve">мента - </w:t>
            </w:r>
            <w:hyperlink r:id="rId114" w:tooltip="consultantplus://offline/ref=1370BCC16C99F0707706384D31EDB42DFA16D61A8977273EF9D68491FD7AFE8FBA07199A58B09A014BAD369248E67871AD888E6636F0C93EL0QCK" w:history="1">
              <w:r>
                <w:rPr>
                  <w:rFonts w:ascii="Times New Roman" w:hAnsi="Times New Roman"/>
                  <w:bCs/>
                  <w:lang w:eastAsia="ru-RU"/>
                </w:rPr>
                <w:t>01.01.2021</w:t>
              </w:r>
            </w:hyperlink>
            <w:r>
              <w:rPr>
                <w:rFonts w:ascii="Times New Roman" w:hAnsi="Times New Roman"/>
                <w:bCs/>
                <w:lang w:eastAsia="ru-RU"/>
              </w:rPr>
              <w:t>.</w:t>
            </w:r>
          </w:p>
        </w:tc>
      </w:tr>
      <w:tr w:rsidR="00040510" w:rsidTr="009C5931">
        <w:trPr>
          <w:cantSplit/>
          <w:trHeight w:val="465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 при выполнении электросварочных и газосварочных работ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 от 11.12.2020 № 884н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 xml:space="preserve">мента - </w:t>
            </w:r>
            <w:hyperlink r:id="rId115" w:tooltip="consultantplus://offline/ref=1370BCC16C99F0707706384D31EDB42DFA16D61A8977273EF9D68491FD7AFE8FBA07199A58B09A014BAD369248E67871AD888E6636F0C93EL0QCK" w:history="1">
              <w:r>
                <w:rPr>
                  <w:rFonts w:ascii="Times New Roman" w:hAnsi="Times New Roman"/>
                  <w:lang w:eastAsia="ru-RU"/>
                </w:rPr>
                <w:t>01.01.2021</w:t>
              </w:r>
            </w:hyperlink>
            <w:r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 при обработке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таллов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 от 11.12.2020 № 887н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 xml:space="preserve">мента - </w:t>
            </w:r>
            <w:hyperlink r:id="rId116" w:tooltip="consultantplus://offline/ref=1370BCC16C99F0707706384D31EDB42DFA16D61A8977273EF9D68491FD7AFE8FBA07199A58B09A014BAD369248E67871AD888E6636F0C93EL0QCK" w:history="1">
              <w:r>
                <w:rPr>
                  <w:rFonts w:ascii="Times New Roman" w:hAnsi="Times New Roman"/>
                  <w:lang w:eastAsia="ru-RU"/>
                </w:rPr>
                <w:t>01.01.2021</w:t>
              </w:r>
            </w:hyperlink>
            <w:r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 при производстве строительных материалов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Минтруда России от 15.12.2020 № 901н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 xml:space="preserve">мента - </w:t>
            </w:r>
            <w:hyperlink r:id="rId117" w:tooltip="consultantplus://offline/ref=1370BCC16C99F0707706384D31EDB42DFA16D61A8977273EF9D68491FD7AFE8FBA07199A58B09A014BAD369248E67871AD888E6636F0C93EL0QCK" w:history="1">
              <w:r>
                <w:rPr>
                  <w:rFonts w:ascii="Times New Roman" w:hAnsi="Times New Roman"/>
                  <w:lang w:eastAsia="ru-RU"/>
                </w:rPr>
                <w:t>01.01.2021</w:t>
              </w:r>
            </w:hyperlink>
            <w:r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 при эксплуатации электроустановок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Минтруда РФ от 15.12.2020 № 903н</w:t>
            </w:r>
            <w:r>
              <w:rPr>
                <w:rFonts w:ascii="Times New Roman" w:hAnsi="Times New Roman"/>
              </w:rPr>
              <w:t xml:space="preserve"> (ред. от 29.04.2022)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- 01.09.2022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 при проведении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долазных работ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Минтруда РФ от 17.12.2020 № 922н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 xml:space="preserve">мента - </w:t>
            </w:r>
            <w:hyperlink r:id="rId118" w:tooltip="consultantplus://offline/ref=1370BCC16C99F0707706384D31EDB42DFA16D61A8977273EF9D68491FD7AFE8FBA07199A58B09A014BAD369248E67871AD888E6636F0C93EL0QCK" w:history="1">
              <w:r>
                <w:rPr>
                  <w:rFonts w:ascii="Times New Roman" w:hAnsi="Times New Roman"/>
                  <w:lang w:eastAsia="ru-RU"/>
                </w:rPr>
                <w:t>01.01.2021</w:t>
              </w:r>
            </w:hyperlink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Правила по охране труда при эксплуатации объектов теплоснабжения и </w:t>
            </w:r>
            <w:proofErr w:type="spellStart"/>
            <w:r>
              <w:rPr>
                <w:rFonts w:ascii="Times New Roman" w:hAnsi="Times New Roman"/>
              </w:rPr>
              <w:t>теплопотребля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щих</w:t>
            </w:r>
            <w:proofErr w:type="spellEnd"/>
            <w:r>
              <w:rPr>
                <w:rFonts w:ascii="Times New Roman" w:hAnsi="Times New Roman"/>
              </w:rPr>
              <w:t xml:space="preserve"> установок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Минтруда РФ от 17.12.2020 № 924н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 xml:space="preserve">мента - </w:t>
            </w:r>
            <w:hyperlink r:id="rId119" w:tooltip="consultantplus://offline/ref=1370BCC16C99F0707706384D31EDB42DFA16D61A8977273EF9D68491FD7AFE8FBA07199A58B09A014BAD369248E67871AD888E6636F0C93EL0QCK" w:history="1">
              <w:r>
                <w:rPr>
                  <w:rFonts w:ascii="Times New Roman" w:hAnsi="Times New Roman"/>
                  <w:lang w:eastAsia="ru-RU"/>
                </w:rPr>
                <w:t>01.01.2021</w:t>
              </w:r>
            </w:hyperlink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ind w:left="-32" w:firstLine="0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 при работе с инстр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ментом и приспособлениями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Минтруда России от 27.11.2020 № 835н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 xml:space="preserve">мента - </w:t>
            </w:r>
            <w:hyperlink r:id="rId120" w:tooltip="consultantplus://offline/ref=055BB754B1C544A6568565E30170848B9887C734D0166637BF47D5E2F56D2065556F8391F9790306E0EF43DEF00F93D4DECFAF6EB80117DDH8S0K" w:history="1">
              <w:r>
                <w:rPr>
                  <w:rFonts w:ascii="Times New Roman" w:hAnsi="Times New Roman"/>
                  <w:lang w:eastAsia="ru-RU"/>
                </w:rPr>
                <w:t>01.01.2021</w:t>
              </w:r>
            </w:hyperlink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 при размещении, монтаже, техническом обслуживании и ремо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те технологического оборудования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Минтруда России от 27.11.2020 № 833н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 xml:space="preserve">мента - </w:t>
            </w:r>
            <w:hyperlink r:id="rId121" w:tooltip="consultantplus://offline/ref=E30FD0FCCE0F5B870668A4396AF71A694E0DA5B68A695221020CB2C8EC07FBB4E20C4D7324D7E97FF7D7AFFD3137DDB6C3FACD29ABB4E1A4ZAT0K" w:history="1">
              <w:r>
                <w:rPr>
                  <w:rFonts w:ascii="Times New Roman" w:hAnsi="Times New Roman"/>
                  <w:lang w:eastAsia="ru-RU"/>
                </w:rPr>
                <w:t>01.01.2021</w:t>
              </w:r>
            </w:hyperlink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Об утверждении Правил по охране труда при использовании отдельных видов химических веществ и материалов, при химической чистке, стирке, обеззараживании и дезактивации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Минтруда России от 27.11.2020 № 834н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 xml:space="preserve">мента - </w:t>
            </w:r>
            <w:hyperlink r:id="rId122" w:tooltip="consultantplus://offline/ref=257CE6D5FF34F99EB0696419AFFEFC4AC1FE176709FAD8AAB45717C940D902F7FC06CD218FF683090C7EA18A2652309A60DF349E498F81ECoBV5K" w:history="1">
              <w:r>
                <w:rPr>
                  <w:rFonts w:ascii="Times New Roman" w:hAnsi="Times New Roman"/>
                  <w:lang w:eastAsia="ru-RU"/>
                </w:rPr>
                <w:t>01.01.2021</w:t>
              </w:r>
            </w:hyperlink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Об утверждении Правил по охране труда при эксплуатации промышленного транспорта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Минтруда России от 18.11.2020 № 814н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 xml:space="preserve">мента - </w:t>
            </w:r>
            <w:hyperlink r:id="rId123" w:tooltip="consultantplus://offline/ref=257CE6D5FF34F99EB0696419AFFEFC4AC1FE176709FAD8AAB45717C940D902F7FC06CD218FF683090C7EA18A2652309A60DF349E498F81ECoBV5K" w:history="1">
              <w:r>
                <w:rPr>
                  <w:rFonts w:ascii="Times New Roman" w:hAnsi="Times New Roman"/>
                  <w:lang w:eastAsia="ru-RU"/>
                </w:rPr>
                <w:t>01.01.2021</w:t>
              </w:r>
            </w:hyperlink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Об утверждении Правил по охране труда при эксплуатации объектов инфраструктуры ж</w:t>
            </w:r>
            <w:r>
              <w:rPr>
                <w:rFonts w:ascii="Times New Roman" w:hAnsi="Times New Roman"/>
                <w:lang w:eastAsia="ru-RU"/>
              </w:rPr>
              <w:t>е</w:t>
            </w:r>
            <w:r>
              <w:rPr>
                <w:rFonts w:ascii="Times New Roman" w:hAnsi="Times New Roman"/>
                <w:lang w:eastAsia="ru-RU"/>
              </w:rPr>
              <w:t>лезнодорожного транспорта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Минтруда России от 25.09.2020 № 652н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 xml:space="preserve">мента - </w:t>
            </w:r>
            <w:hyperlink r:id="rId124" w:tooltip="consultantplus://offline/ref=257CE6D5FF34F99EB0696419AFFEFC4AC1FE176709FAD8AAB45717C940D902F7FC06CD218FF683090C7EA18A2652309A60DF349E498F81ECoBV5K" w:history="1">
              <w:r>
                <w:rPr>
                  <w:rFonts w:ascii="Times New Roman" w:hAnsi="Times New Roman"/>
                  <w:lang w:eastAsia="ru-RU"/>
                </w:rPr>
                <w:t>01.01.2021</w:t>
              </w:r>
            </w:hyperlink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Об утверждении Правил по охране труда при производстве дорожных строительных и р</w:t>
            </w:r>
            <w:r>
              <w:rPr>
                <w:rFonts w:ascii="Times New Roman" w:hAnsi="Times New Roman"/>
                <w:lang w:eastAsia="ru-RU"/>
              </w:rPr>
              <w:t>е</w:t>
            </w:r>
            <w:r>
              <w:rPr>
                <w:rFonts w:ascii="Times New Roman" w:hAnsi="Times New Roman"/>
                <w:lang w:eastAsia="ru-RU"/>
              </w:rPr>
              <w:t>монтно-строительных работ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Минтруда России от 11.12.2020 № 882н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 xml:space="preserve">мента - </w:t>
            </w:r>
            <w:hyperlink r:id="rId125" w:tooltip="consultantplus://offline/ref=257CE6D5FF34F99EB0696419AFFEFC4AC1FE176709FAD8AAB45717C940D902F7FC06CD218FF683090C7EA18A2652309A60DF349E498F81ECoBV5K" w:history="1">
              <w:r>
                <w:rPr>
                  <w:rFonts w:ascii="Times New Roman" w:hAnsi="Times New Roman"/>
                  <w:lang w:eastAsia="ru-RU"/>
                </w:rPr>
                <w:t>01.01.2021</w:t>
              </w:r>
            </w:hyperlink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trike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Об утверждении Правил по охране труда при нанесении металлопокрытий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Минтруда России от 12.11.2020 № 776н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 xml:space="preserve">мента - </w:t>
            </w:r>
            <w:hyperlink r:id="rId126" w:tooltip="consultantplus://offline/ref=257CE6D5FF34F99EB0696419AFFEFC4AC1FE176709FAD8AAB45717C940D902F7FC06CD218FF683090C7EA18A2652309A60DF349E498F81ECoBV5K" w:history="1">
              <w:r>
                <w:rPr>
                  <w:rFonts w:ascii="Times New Roman" w:hAnsi="Times New Roman"/>
                  <w:lang w:eastAsia="ru-RU"/>
                </w:rPr>
                <w:t>01.01.2021</w:t>
              </w:r>
            </w:hyperlink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Об утверждении Правил по охране труда при выполнении окрасочных работ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Минтруда России от 02.12.2020 № 849н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 xml:space="preserve">мента - </w:t>
            </w:r>
            <w:hyperlink r:id="rId127" w:tooltip="consultantplus://offline/ref=257CE6D5FF34F99EB0696419AFFEFC4AC1FE176709FAD8AAB45717C940D902F7FC06CD218FF683090C7EA18A2652309A60DF349E498F81ECoBV5K" w:history="1">
              <w:r>
                <w:rPr>
                  <w:rFonts w:ascii="Times New Roman" w:hAnsi="Times New Roman"/>
                  <w:lang w:eastAsia="ru-RU"/>
                </w:rPr>
                <w:t>01.01.2021</w:t>
              </w:r>
            </w:hyperlink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Об утверждении Правил по охране труда при выполнении работ на объектах связи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Минтруда России от 07.12.2020 № 867н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 xml:space="preserve">мента - </w:t>
            </w:r>
            <w:hyperlink r:id="rId128" w:tooltip="consultantplus://offline/ref=257CE6D5FF34F99EB0696419AFFEFC4AC1FE176709FAD8AAB45717C940D902F7FC06CD218FF683090C7EA18A2652309A60DF349E498F81ECoBV5K" w:history="1">
              <w:r>
                <w:rPr>
                  <w:rFonts w:ascii="Times New Roman" w:hAnsi="Times New Roman"/>
                  <w:lang w:eastAsia="ru-RU"/>
                </w:rPr>
                <w:t>01.01.2021</w:t>
              </w:r>
            </w:hyperlink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  <w:strike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Об утверждении Правил по охране труда при производстве отдельных видов пищевой пр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дукции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Минтруда России от 07.12.2020 № 866н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- 01.01.2021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Об утверждении Правил по охране труда при строительстве, реконструкции и ремонте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Минтруда России от 11.12.2020 № 883н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- 01.01.2021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Межотраслевая 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повая инструкция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Межотраслевая типовая инструкция по охране труда для работников, занятых пайкой и луж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нием изделий паяльником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 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 М-075-2003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Минтруда РФ от 17.07.2003 № 55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01.12.2003 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Типовая инструкция по охране труда 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Типовая инструкция по охране труда при 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боте с ручным электроинструментом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 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 М-073-2002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утв. Минтрудом РФ от 25.07.2002, Минэнерго РФ от 02.08.2002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01.01.2003</w:t>
            </w:r>
          </w:p>
          <w:p w:rsidR="00040510" w:rsidRDefault="00890BEF" w:rsidP="009C593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Приказом Минэнерго России от 27.10.2023 N 983 признан утратившим силу приказ Минэнерго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Россиит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27.12.2000 N 162, утвердивший ПБЭ НП-2001. 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Типовая инструкция по охране труда 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Типовая инструкция по охране труда при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ведении электрических измерений и испыт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 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 М-074-2002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утв. Минтрудом РФ от 25.07.2002, Минэнерго РФ от 02.08.2002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01.01.2003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Типовая инструкция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Типовая </w:t>
            </w:r>
            <w:hyperlink r:id="rId129" w:tooltip="consultantplus://offline/ref=98C2905E694A76791812173871689E620D3D5E77609D69294C4B65E415C6323D615D0462AA7E0AEECF9217AB60012A45D6836220F8C091D26CmEP" w:history="1">
              <w:r>
                <w:rPr>
                  <w:rFonts w:ascii="Times New Roman" w:hAnsi="Times New Roman" w:cs="Times New Roman"/>
                  <w:sz w:val="22"/>
                  <w:szCs w:val="22"/>
                </w:rPr>
                <w:t>инструкция</w:t>
              </w:r>
            </w:hyperlink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охране труда для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бочих, занятых погрузкой, транспортировкой, разгрузкой и хранением взрывопожароопа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и пожароопасных веществ и материалов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ТОИ Р-218-42-95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утв. Федеральным доро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ным департаментом Ми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транса РФ от 22.02.1995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01.07.1995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Типовая инструкция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ConsPlusNormal"/>
              <w:ind w:firstLine="0"/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Типовая </w:t>
            </w:r>
            <w:hyperlink r:id="rId130" w:tooltip="consultantplus://offline/ref=98C2905E694A76791812173871689E620D3D5E79689869294C4B65E415C6323D615D0462AA7E0AEECE9217AB60012A45D6836220F8C091D26CmEP" w:history="1">
              <w:r>
                <w:rPr>
                  <w:rFonts w:ascii="Times New Roman" w:eastAsia="Calibri" w:hAnsi="Times New Roman" w:cs="Times New Roman"/>
                  <w:sz w:val="22"/>
                  <w:szCs w:val="22"/>
                  <w:lang w:eastAsia="en-US"/>
                </w:rPr>
                <w:t>инструкция</w:t>
              </w:r>
            </w:hyperlink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по охране труда для м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шинистов передвижных компрессоров (ста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ТОИ Р-218-48-95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утв. Федеральным доро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ным департаментом Ми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транса РФ 01.12.1994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01.07.1995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Типовая инструкция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ConsPlusNormal"/>
              <w:ind w:firstLine="0"/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Типовая </w:t>
            </w:r>
            <w:hyperlink r:id="rId131" w:tooltip="consultantplus://offline/ref=98C2905E694A76791812173871689E620D3E5B7B689B69294C4B65E415C6323D615D0462AA7E0AEECF9217AB60012A45D6836220F8C091D26CmEP" w:history="1">
              <w:r>
                <w:rPr>
                  <w:rFonts w:ascii="Times New Roman" w:eastAsia="Calibri" w:hAnsi="Times New Roman" w:cs="Times New Roman"/>
                  <w:sz w:val="22"/>
                  <w:szCs w:val="22"/>
                  <w:lang w:eastAsia="en-US"/>
                </w:rPr>
                <w:t>инструкция</w:t>
              </w:r>
            </w:hyperlink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по охране труда для г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зосварщиков (газорезчиков)</w:t>
            </w:r>
          </w:p>
          <w:p w:rsidR="00040510" w:rsidRDefault="0004051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РД 153-34.0-03.288-00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утв. РАО "ЕЭС России" 17.03.2000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01.07.2000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Типовые инструкции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ConsPlusNormal"/>
              <w:ind w:firstLine="0"/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Типовые </w:t>
            </w:r>
            <w:hyperlink r:id="rId132" w:tooltip="consultantplus://offline/ref=98C2905E694A767918121E2176689E62073C537B67923423441269E612C96D2A66140863AA7E0AEDC1CD12BE7159254FC09C613CE4C2936Dm0P" w:history="1">
              <w:r>
                <w:rPr>
                  <w:rFonts w:ascii="Times New Roman" w:eastAsia="Calibri" w:hAnsi="Times New Roman" w:cs="Times New Roman"/>
                  <w:sz w:val="22"/>
                  <w:szCs w:val="22"/>
                  <w:lang w:eastAsia="en-US"/>
                </w:rPr>
                <w:t>инструкции</w:t>
              </w:r>
            </w:hyperlink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по охране труда для р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ботников предприятий торговли и обществе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ного питания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ТОИ Р-95120-001-95 - ТОИ Р-95120-033-95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утв. Приказом Роскомторга от 03.10.1995 № 87</w:t>
            </w:r>
          </w:p>
          <w:p w:rsidR="00040510" w:rsidRDefault="0004051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Начало действия док</w:t>
            </w: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мента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 01.01.1996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Типовая инструкция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ConsPlusNormal"/>
              <w:ind w:firstLine="0"/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Типовая </w:t>
            </w:r>
            <w:hyperlink r:id="rId133" w:tooltip="consultantplus://offline/ref=98C2905E694A767918121E2176689E6209375F7B66923423441269E612C96D2A66140863AA7E0AE8C1CD12BE7159254FC09C613CE4C2936Dm0P" w:history="1">
              <w:r>
                <w:rPr>
                  <w:rFonts w:ascii="Times New Roman" w:eastAsia="Calibri" w:hAnsi="Times New Roman" w:cs="Times New Roman"/>
                  <w:sz w:val="22"/>
                  <w:szCs w:val="22"/>
                  <w:lang w:eastAsia="en-US"/>
                </w:rPr>
                <w:t>инструкция</w:t>
              </w:r>
            </w:hyperlink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по охране труда электр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монтера по обслуживанию электрооборудов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ния электростанций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ТИ </w:t>
            </w:r>
            <w:proofErr w:type="gram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М-062-2002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утв. Минтрудом РФ 02.08.2002, Минэнерго РФ 25.07.2002</w:t>
            </w:r>
          </w:p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Начало действия док</w:t>
            </w: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/>
                <w:sz w:val="22"/>
                <w:szCs w:val="22"/>
              </w:rPr>
              <w:t>мента с 01.01.2003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Типовая инструкция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ConsPlusNormal"/>
              <w:ind w:firstLine="0"/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Типовая </w:t>
            </w:r>
            <w:hyperlink r:id="rId134" w:tooltip="consultantplus://offline/ref=98C2905E694A767918121E2176689E620937587661923423441269E612C96D2A66140863AA7E0AE8C1CD12BE7159254FC09C613CE4C2936Dm0P" w:history="1">
              <w:r>
                <w:rPr>
                  <w:rFonts w:ascii="Times New Roman" w:eastAsia="Calibri" w:hAnsi="Times New Roman" w:cs="Times New Roman"/>
                  <w:sz w:val="22"/>
                  <w:szCs w:val="22"/>
                  <w:lang w:eastAsia="en-US"/>
                </w:rPr>
                <w:t>инструкция</w:t>
              </w:r>
            </w:hyperlink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по охране труда для эле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тромонтера главного щита управления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ТИ </w:t>
            </w:r>
            <w:proofErr w:type="gram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М-063-2002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утв. Минтрудом РФ 02.08.2002, Минэнерго РФ 25.07.2002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01.01.2003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7. Межгосударственные и национальные стандарты. Корпоративные стандарты и рекомендации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Те</w:t>
            </w:r>
            <w:r>
              <w:rPr>
                <w:rFonts w:ascii="Times New Roman" w:eastAsia="Times New Roman" w:hAnsi="Times New Roman"/>
              </w:rPr>
              <w:t>р</w:t>
            </w:r>
            <w:r>
              <w:rPr>
                <w:rFonts w:ascii="Times New Roman" w:eastAsia="Times New Roman" w:hAnsi="Times New Roman"/>
              </w:rPr>
              <w:t xml:space="preserve">мины и определения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val="en-US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val="en-US"/>
              </w:rPr>
              <w:t>12.0.002-2014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19.10.2015</w:t>
            </w:r>
          </w:p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 1570-ст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01.06.2016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Опасные и вредные производственные факт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 xml:space="preserve">ры. Классификация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12.0.003-</w:t>
            </w:r>
            <w:r>
              <w:rPr>
                <w:rFonts w:ascii="Times New Roman" w:eastAsia="Times New Roman" w:hAnsi="Times New Roman"/>
                <w:lang w:val="en-US"/>
              </w:rPr>
              <w:t>2015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09.06.2016 №</w:t>
            </w:r>
            <w:r>
              <w:rPr>
                <w:rFonts w:ascii="Times New Roman" w:eastAsia="Times New Roman" w:hAnsi="Times New Roman"/>
                <w:lang w:val="en-US"/>
              </w:rPr>
              <w:t> </w:t>
            </w:r>
            <w:r>
              <w:rPr>
                <w:rFonts w:ascii="Times New Roman" w:eastAsia="Times New Roman" w:hAnsi="Times New Roman"/>
              </w:rPr>
              <w:t>602-ст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 xml:space="preserve">ствие с 01.03.2017 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С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стемы управления охраной труда. Общие тр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12.0.230-2007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Ростехрегулиров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10.07.2007 № 169-ст (ред. от 31.10.2013)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01.03.2014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Шум. Общие требования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12.1.003-2014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29.12.2014 </w:t>
            </w:r>
          </w:p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 2146-ст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с </w:t>
            </w:r>
            <w:r>
              <w:rPr>
                <w:rFonts w:ascii="Times New Roman" w:eastAsia="Times New Roman" w:hAnsi="Times New Roman"/>
              </w:rPr>
              <w:t xml:space="preserve">01.11.2015 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О</w:t>
            </w:r>
            <w:r>
              <w:rPr>
                <w:rFonts w:ascii="Times New Roman" w:eastAsia="Times New Roman" w:hAnsi="Times New Roman"/>
              </w:rPr>
              <w:t>б</w:t>
            </w:r>
            <w:r>
              <w:rPr>
                <w:rFonts w:ascii="Times New Roman" w:eastAsia="Times New Roman" w:hAnsi="Times New Roman"/>
              </w:rPr>
              <w:t>щие санитарно-гигиенические требования к воздуху рабочей зоны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12.1.005-88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29.09.1988 № 3388 (ред. от 20.06.2000)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01.12.2000</w:t>
            </w:r>
          </w:p>
          <w:p w:rsidR="00040510" w:rsidRDefault="00040510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Вредные вещества. Классификация и общие требования безопасности (с изм. №1, 2)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12.1.007-76*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10.03.1976 № 579 (ред. от 28.03.1990)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после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ней редакции 01.01.1991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Взрывобезопасность. Общие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 12.1.010-76* (</w:t>
            </w:r>
            <w:proofErr w:type="gramStart"/>
            <w:r>
              <w:rPr>
                <w:rFonts w:ascii="Times New Roman" w:eastAsia="Times New Roman" w:hAnsi="Times New Roman"/>
              </w:rPr>
              <w:t>СТ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СЭВ 3517-81)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28.06.1976 № 1581 (ред. от 01.02.1983) Изм.1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Введен</w:t>
            </w:r>
            <w:proofErr w:type="gramEnd"/>
            <w:r>
              <w:rPr>
                <w:rFonts w:ascii="Times New Roman" w:hAnsi="Times New Roman"/>
              </w:rPr>
              <w:t xml:space="preserve"> в действие с 01.01.1978</w:t>
            </w:r>
          </w:p>
          <w:p w:rsidR="00040510" w:rsidRDefault="00040510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Ви</w:t>
            </w:r>
            <w:r>
              <w:rPr>
                <w:rFonts w:ascii="Times New Roman" w:eastAsia="Times New Roman" w:hAnsi="Times New Roman"/>
              </w:rPr>
              <w:t>б</w:t>
            </w:r>
            <w:r>
              <w:rPr>
                <w:rFonts w:ascii="Times New Roman" w:eastAsia="Times New Roman" w:hAnsi="Times New Roman"/>
              </w:rPr>
              <w:t>рационная безопасность. Общие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12.1.012-2004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Ростехрегулиров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 12.12.2007 № 362-ст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01.07.2008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Система стандартов безопасности труда. </w:t>
            </w:r>
            <w:proofErr w:type="spellStart"/>
            <w:r>
              <w:rPr>
                <w:rFonts w:ascii="Times New Roman" w:eastAsia="Times New Roman" w:hAnsi="Times New Roman"/>
              </w:rPr>
              <w:t>П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жаровзрывобезопасность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статического эле</w:t>
            </w:r>
            <w:r>
              <w:rPr>
                <w:rFonts w:ascii="Times New Roman" w:eastAsia="Times New Roman" w:hAnsi="Times New Roman"/>
              </w:rPr>
              <w:t>к</w:t>
            </w:r>
            <w:r>
              <w:rPr>
                <w:rFonts w:ascii="Times New Roman" w:eastAsia="Times New Roman" w:hAnsi="Times New Roman"/>
              </w:rPr>
              <w:t>тричества. Общие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12.1.018-93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России от 02.06.1994 N 160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01.01.1995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Сре</w:t>
            </w:r>
            <w:r>
              <w:rPr>
                <w:rFonts w:ascii="Times New Roman" w:eastAsia="Times New Roman" w:hAnsi="Times New Roman"/>
              </w:rPr>
              <w:t>д</w:t>
            </w:r>
            <w:r>
              <w:rPr>
                <w:rFonts w:ascii="Times New Roman" w:eastAsia="Times New Roman" w:hAnsi="Times New Roman"/>
              </w:rPr>
              <w:t>ства и методы защиты от шума. Классифик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ция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 12.1.029-80 (</w:t>
            </w:r>
            <w:proofErr w:type="gramStart"/>
            <w:r>
              <w:rPr>
                <w:rFonts w:ascii="Times New Roman" w:eastAsia="Times New Roman" w:hAnsi="Times New Roman"/>
              </w:rPr>
              <w:t>СТ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СЭВ 1928-79)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31.10.1980 № 5237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01.07.1981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Об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рудование для дуговой и контактной электр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сварки. Допустимые уровни шума и методы измерений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12.1.035-81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15.12.1981 № 5418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01.01.1982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Эле</w:t>
            </w:r>
            <w:r>
              <w:rPr>
                <w:rFonts w:ascii="Times New Roman" w:eastAsia="Times New Roman" w:hAnsi="Times New Roman"/>
              </w:rPr>
              <w:t>к</w:t>
            </w:r>
            <w:r>
              <w:rPr>
                <w:rFonts w:ascii="Times New Roman" w:eastAsia="Times New Roman" w:hAnsi="Times New Roman"/>
              </w:rPr>
              <w:t>тростатические поля. Допустимые уровни на рабочих местах и требования к проведению контроля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12.1.045-84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15.09.1984 № 3236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01.07.1985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Те</w:t>
            </w:r>
            <w:r>
              <w:rPr>
                <w:rFonts w:ascii="Times New Roman" w:eastAsia="Times New Roman" w:hAnsi="Times New Roman"/>
              </w:rPr>
              <w:t>х</w:t>
            </w:r>
            <w:r>
              <w:rPr>
                <w:rFonts w:ascii="Times New Roman" w:eastAsia="Times New Roman" w:hAnsi="Times New Roman"/>
              </w:rPr>
              <w:t>ника сельскохозяйственная. Методы оценки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12.2.002-91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30.07.1991 № 1308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01.07.1992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Об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рудование производственное. Общие требов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ния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12.2.003-91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06.06.1991 № 807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01.01.1992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Изд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лия электротехнические. Общие требования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12.2.007.0-75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10.09.1975 № 2368 (ред. от 01.06.1988)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01.01.1978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Устройства электросварочные и для плазме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ной обработки. Требования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12.2.007.8-75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10.09.1975 № 2368 (ред. от 01.05.1985)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01.01.1978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Безопасность электротермического оборуд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 xml:space="preserve">вания. Часть 1. Общие требования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12.2.007.9-93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РФ от 02.06.1994 № 160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01.01.1995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8"/>
              </w:rPr>
              <w:t>Безопасность электротермического оборудования. Часть 3. Частные требования к электротермич</w:t>
            </w:r>
            <w:r>
              <w:rPr>
                <w:rFonts w:ascii="Times New Roman" w:eastAsia="Times New Roman" w:hAnsi="Times New Roman"/>
                <w:spacing w:val="-8"/>
              </w:rPr>
              <w:t>е</w:t>
            </w:r>
            <w:r>
              <w:rPr>
                <w:rFonts w:ascii="Times New Roman" w:eastAsia="Times New Roman" w:hAnsi="Times New Roman"/>
                <w:spacing w:val="-8"/>
              </w:rPr>
              <w:t>ским устройствам индукционного и прямого нагрева сопротивлением и индукционным эле</w:t>
            </w:r>
            <w:r>
              <w:rPr>
                <w:rFonts w:ascii="Times New Roman" w:eastAsia="Times New Roman" w:hAnsi="Times New Roman"/>
                <w:spacing w:val="-8"/>
              </w:rPr>
              <w:t>к</w:t>
            </w:r>
            <w:r>
              <w:rPr>
                <w:rFonts w:ascii="Times New Roman" w:eastAsia="Times New Roman" w:hAnsi="Times New Roman"/>
                <w:spacing w:val="-8"/>
              </w:rPr>
              <w:t>тропечам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8"/>
              </w:rPr>
              <w:t>ГОСТ 31636.3-2012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8"/>
              </w:rPr>
              <w:t>(IEC 60519-3:1988)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8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  <w:spacing w:val="-8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  <w:spacing w:val="-8"/>
              </w:rPr>
              <w:t xml:space="preserve"> от 15.11.2012 № 869-ст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начала действия </w:t>
            </w:r>
            <w:r>
              <w:rPr>
                <w:rFonts w:ascii="Times New Roman" w:eastAsia="Times New Roman" w:hAnsi="Times New Roman"/>
                <w:spacing w:val="-8"/>
              </w:rPr>
              <w:t xml:space="preserve">с 01.01.2014 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Об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рудование и аппаратура для газопламенной обработки металлов и термического напыл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 xml:space="preserve">ния покрытий. Требования безопасности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12.2.008-75*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28.10.1975 № 2722 (ред. от 01.08.1991)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01.01.1977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</w:rPr>
              <w:t>Межгосударстве</w:t>
            </w:r>
            <w:r>
              <w:rPr>
                <w:rFonts w:ascii="Times New Roman" w:eastAsia="Times New Roman" w:hAnsi="Times New Roman"/>
                <w:bCs/>
                <w:color w:val="000000" w:themeColor="text1"/>
              </w:rPr>
              <w:t>н</w:t>
            </w:r>
            <w:r>
              <w:rPr>
                <w:rFonts w:ascii="Times New Roman" w:eastAsia="Times New Roman" w:hAnsi="Times New Roman"/>
                <w:bCs/>
                <w:color w:val="000000" w:themeColor="text1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</w:rPr>
              <w:t>Система стандартов безопасности труда. М</w:t>
            </w:r>
            <w:r>
              <w:rPr>
                <w:rFonts w:ascii="Times New Roman" w:eastAsia="Times New Roman" w:hAnsi="Times New Roman"/>
                <w:bCs/>
                <w:color w:val="000000" w:themeColor="text1"/>
              </w:rPr>
              <w:t>а</w:t>
            </w:r>
            <w:r>
              <w:rPr>
                <w:rFonts w:ascii="Times New Roman" w:eastAsia="Times New Roman" w:hAnsi="Times New Roman"/>
                <w:bCs/>
                <w:color w:val="000000" w:themeColor="text1"/>
              </w:rPr>
              <w:t>шины ручные пневматические. Общие треб</w:t>
            </w:r>
            <w:r>
              <w:rPr>
                <w:rFonts w:ascii="Times New Roman" w:eastAsia="Times New Roman" w:hAnsi="Times New Roman"/>
                <w:bCs/>
                <w:color w:val="000000" w:themeColor="text1"/>
              </w:rPr>
              <w:t>о</w:t>
            </w:r>
            <w:r>
              <w:rPr>
                <w:rFonts w:ascii="Times New Roman" w:eastAsia="Times New Roman" w:hAnsi="Times New Roman"/>
                <w:bCs/>
                <w:color w:val="000000" w:themeColor="text1"/>
              </w:rPr>
              <w:t xml:space="preserve">вания безопасности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</w:rPr>
              <w:t>12.2.010-75*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</w:rPr>
              <w:t>Постановление Госстандарта СССР от 28.10.1975 № 2721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 w:themeColor="text1"/>
              </w:rPr>
              <w:t>(ред. от 01.02.1992)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Дата начала действия 01.01.1977</w:t>
            </w:r>
          </w:p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ОСТАНОВИЛСЯ ЗДЕСЬ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М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шины ручные электрические. Общие требов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ния безопасности и методы испытаний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 12.2.013.0-91 (МЭК 745-1-82)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30.09.1991 № 1563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01.01.1993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Оборудование деревообрабатывающее. Треб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 xml:space="preserve">вания безопасности к конструкции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 12.2.026.0-2015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12.05.2016 № 304-ст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с 01.01.2017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Пр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способления станочные. Требования безопа</w:t>
            </w:r>
            <w:r>
              <w:rPr>
                <w:rFonts w:ascii="Times New Roman" w:eastAsia="Times New Roman" w:hAnsi="Times New Roman"/>
              </w:rPr>
              <w:t>с</w:t>
            </w:r>
            <w:r>
              <w:rPr>
                <w:rFonts w:ascii="Times New Roman" w:eastAsia="Times New Roman" w:hAnsi="Times New Roman"/>
              </w:rPr>
              <w:t xml:space="preserve">ности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12.2.029-88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Госстандарта СССР от 18.05.1988 № 1368 (ред. от 01.02.1991)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01.01.1989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Раб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чее место при выполнении работ сидя. Общие эргономические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 12.2.032-78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26.04.1987 № 1102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01.01.1979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Раб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 xml:space="preserve">чее место при выполнении работ стоя. Общие эргономические требования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12.2.033-78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26.04.1978 № 1100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01.01.1979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Ста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ки для заточки дереворежущих пил и плоских ножей. Требования безопасности (с изменен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ями № 1, № 2, № 3)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12.2.048-80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Госуда</w:t>
            </w:r>
            <w:r>
              <w:rPr>
                <w:rFonts w:ascii="Times New Roman" w:eastAsia="Times New Roman" w:hAnsi="Times New Roman"/>
              </w:rPr>
              <w:t>р</w:t>
            </w:r>
            <w:r>
              <w:rPr>
                <w:rFonts w:ascii="Times New Roman" w:eastAsia="Times New Roman" w:hAnsi="Times New Roman"/>
              </w:rPr>
              <w:t>ственного комитета СССР по стандартам от 23.06.1980 № 2988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редакции 01.03.1992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Об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рудование производственное. Общие эргон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 xml:space="preserve">мические требования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12.2.049-80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17.07.1980 № 3679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с 01.01.1982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Кр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ны грузоподъемные. Требования к цветовому обозначению частей крана, опасных при эк</w:t>
            </w:r>
            <w:r>
              <w:rPr>
                <w:rFonts w:ascii="Times New Roman" w:eastAsia="Times New Roman" w:hAnsi="Times New Roman"/>
              </w:rPr>
              <w:t>с</w:t>
            </w:r>
            <w:r>
              <w:rPr>
                <w:rFonts w:ascii="Times New Roman" w:eastAsia="Times New Roman" w:hAnsi="Times New Roman"/>
              </w:rPr>
              <w:t>плуатации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 12.2.058-81* (</w:t>
            </w:r>
            <w:proofErr w:type="gramStart"/>
            <w:r>
              <w:rPr>
                <w:rFonts w:ascii="Times New Roman" w:eastAsia="Times New Roman" w:hAnsi="Times New Roman"/>
              </w:rPr>
              <w:t>СТ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СЭВ 1716-79)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20.07.1981 № 3443 (ред. от 01.08.1986)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с 01.01.1982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Но</w:t>
            </w:r>
            <w:r>
              <w:rPr>
                <w:rFonts w:ascii="Times New Roman" w:eastAsia="Times New Roman" w:hAnsi="Times New Roman"/>
              </w:rPr>
              <w:t>ж</w:t>
            </w:r>
            <w:r>
              <w:rPr>
                <w:rFonts w:ascii="Times New Roman" w:eastAsia="Times New Roman" w:hAnsi="Times New Roman"/>
              </w:rPr>
              <w:t>ницы. Требования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12.2.118-2006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Ростехрегулиров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 15.05.2007 № 92-ст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с 01.01.2008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Раб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ты электросварочные. Требования безопасн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12.3.003-86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19.12.1986 № 4072 (ред. от 01.05.1989)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с 01.01.1988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Те</w:t>
            </w:r>
            <w:r>
              <w:rPr>
                <w:rFonts w:ascii="Times New Roman" w:eastAsia="Times New Roman" w:hAnsi="Times New Roman"/>
              </w:rPr>
              <w:t>р</w:t>
            </w:r>
            <w:r>
              <w:rPr>
                <w:rFonts w:ascii="Times New Roman" w:eastAsia="Times New Roman" w:hAnsi="Times New Roman"/>
              </w:rPr>
              <w:t>мическая обработка металлов. Общие требов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 xml:space="preserve">ния безопасности </w:t>
            </w:r>
            <w:r>
              <w:rPr>
                <w:rFonts w:ascii="Times New Roman" w:eastAsia="Times New Roman" w:hAnsi="Times New Roman"/>
              </w:rPr>
              <w:br/>
              <w:t>(с Изменением № 1)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12.3.004-75*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30.09.1975 № 2543 (ред. от 01.08.1982)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с 01.07.1976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Раб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ты окрасочные. Общие требования безопасн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сти (с Изменениями № 1, 2, 3)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12.3.005-75 (</w:t>
            </w:r>
            <w:proofErr w:type="gramStart"/>
            <w:r>
              <w:rPr>
                <w:rFonts w:ascii="Times New Roman" w:eastAsia="Times New Roman" w:hAnsi="Times New Roman"/>
              </w:rPr>
              <w:t>СТ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СЭВ 3951-82)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19.08.1975 № 2185 (ред. от 16.05.1990)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с 01.07.1976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Эк</w:t>
            </w:r>
            <w:r>
              <w:rPr>
                <w:rFonts w:ascii="Times New Roman" w:eastAsia="Times New Roman" w:hAnsi="Times New Roman"/>
              </w:rPr>
              <w:t>с</w:t>
            </w:r>
            <w:r>
              <w:rPr>
                <w:rFonts w:ascii="Times New Roman" w:eastAsia="Times New Roman" w:hAnsi="Times New Roman"/>
              </w:rPr>
              <w:t>плуатация водопроводных и канализационных сооружений и сетей. Общие требования бе</w:t>
            </w:r>
            <w:r>
              <w:rPr>
                <w:rFonts w:ascii="Times New Roman" w:eastAsia="Times New Roman" w:hAnsi="Times New Roman"/>
              </w:rPr>
              <w:t>з</w:t>
            </w:r>
            <w:r>
              <w:rPr>
                <w:rFonts w:ascii="Times New Roman" w:eastAsia="Times New Roman" w:hAnsi="Times New Roman"/>
              </w:rPr>
              <w:t>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12.3.006-75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14.08.1975 № 2152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с 01.07.1976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Работы погрузочно-разгрузочные. Общие тр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бования безопасности (с измен. № 1)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 12.3.009-76* (</w:t>
            </w:r>
            <w:proofErr w:type="gramStart"/>
            <w:r>
              <w:rPr>
                <w:rFonts w:ascii="Times New Roman" w:eastAsia="Times New Roman" w:hAnsi="Times New Roman"/>
              </w:rPr>
              <w:t>СТ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СЭВ 3518-81)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23.03.1976 № 670 (ред. от 01.08.1982)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с 01.07.1977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Тара производственная. Требования безопасности при эксплуатации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12.3.010-82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12.05.1982 № 1893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с 01.07.1983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Пр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цессы перемещения грузов на предприятиях. Общие требования безопасности (с Изменен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ем № 1)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12.3.020-80*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29.04.1980 № 1973 (ред. от 01.03.1988)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с 01.07.1981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О</w:t>
            </w:r>
            <w:r>
              <w:rPr>
                <w:rFonts w:ascii="Times New Roman" w:eastAsia="Times New Roman" w:hAnsi="Times New Roman"/>
              </w:rPr>
              <w:t>б</w:t>
            </w:r>
            <w:r>
              <w:rPr>
                <w:rFonts w:ascii="Times New Roman" w:eastAsia="Times New Roman" w:hAnsi="Times New Roman"/>
              </w:rPr>
              <w:t>работка металлов резанием. Требования бе</w:t>
            </w:r>
            <w:r>
              <w:rPr>
                <w:rFonts w:ascii="Times New Roman" w:eastAsia="Times New Roman" w:hAnsi="Times New Roman"/>
              </w:rPr>
              <w:t>з</w:t>
            </w:r>
            <w:r>
              <w:rPr>
                <w:rFonts w:ascii="Times New Roman" w:eastAsia="Times New Roman" w:hAnsi="Times New Roman"/>
              </w:rPr>
              <w:t>опасности (с Измен. № 1)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12.3.025-80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11.12.1980 № 5771 (ред. от 01.03.1989)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01.07.1982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Раб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 xml:space="preserve">ты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кузнечно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- прессовые</w:t>
            </w:r>
            <w:proofErr w:type="gramEnd"/>
            <w:r>
              <w:rPr>
                <w:rFonts w:ascii="Times New Roman" w:eastAsia="Times New Roman" w:hAnsi="Times New Roman"/>
              </w:rPr>
              <w:t>. Требования безопа</w:t>
            </w:r>
            <w:r>
              <w:rPr>
                <w:rFonts w:ascii="Times New Roman" w:eastAsia="Times New Roman" w:hAnsi="Times New Roman"/>
              </w:rPr>
              <w:t>с</w:t>
            </w:r>
            <w:r>
              <w:rPr>
                <w:rFonts w:ascii="Times New Roman" w:eastAsia="Times New Roman" w:hAnsi="Times New Roman"/>
              </w:rPr>
              <w:t>ности (с изменением)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12.3.026-81*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Госстандарта СССР от 25.03.1981 № 1568 (ред. от 01.12.1998)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Изм. № 2 введено в де</w:t>
            </w:r>
            <w:r>
              <w:rPr>
                <w:rFonts w:ascii="Times New Roman" w:hAnsi="Times New Roman"/>
                <w:lang w:eastAsia="ru-RU"/>
              </w:rPr>
              <w:t>й</w:t>
            </w:r>
            <w:r>
              <w:rPr>
                <w:rFonts w:ascii="Times New Roman" w:hAnsi="Times New Roman"/>
                <w:lang w:eastAsia="ru-RU"/>
              </w:rPr>
              <w:t>ствие с 01.07.1999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Межгосударственный стандарт. Инструмент алмазный и из кубического нитрида бора. Тр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бования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32406-2013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12.02.2014 № 22-ст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Документ введен в де</w:t>
            </w:r>
            <w:r>
              <w:rPr>
                <w:rFonts w:ascii="Times New Roman" w:eastAsia="Times New Roman" w:hAnsi="Times New Roman"/>
              </w:rPr>
              <w:t>й</w:t>
            </w:r>
            <w:r>
              <w:rPr>
                <w:rFonts w:ascii="Times New Roman" w:eastAsia="Times New Roman" w:hAnsi="Times New Roman"/>
              </w:rPr>
              <w:t>ствие с 01.01.2015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Раб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ты электромонтажные. Общие требования бе</w:t>
            </w:r>
            <w:r>
              <w:rPr>
                <w:rFonts w:ascii="Times New Roman" w:eastAsia="Times New Roman" w:hAnsi="Times New Roman"/>
              </w:rPr>
              <w:t>з</w:t>
            </w:r>
            <w:r>
              <w:rPr>
                <w:rFonts w:ascii="Times New Roman" w:eastAsia="Times New Roman" w:hAnsi="Times New Roman"/>
              </w:rPr>
              <w:t>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12.3.032-84*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Госстандарта СССР от 29.04.1984 № 1537 (ред. от 01.04.1985)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начала действия </w:t>
            </w:r>
            <w:r>
              <w:rPr>
                <w:rFonts w:ascii="Times New Roman" w:hAnsi="Times New Roman"/>
                <w:lang w:eastAsia="ru-RU"/>
              </w:rPr>
              <w:t>с 01.04.1985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Газ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пламенная обработка металлов. Требования безопасности (с изм. № 1)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12.3.036-84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Госстандарта СССР от 18.12.1984 № 4519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(ред. от 01.05.1990)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начала действия </w:t>
            </w:r>
            <w:r>
              <w:rPr>
                <w:rFonts w:ascii="Times New Roman" w:hAnsi="Times New Roman"/>
                <w:lang w:eastAsia="ru-RU"/>
              </w:rPr>
              <w:t>с 01.01.1986</w:t>
            </w:r>
          </w:p>
        </w:tc>
      </w:tr>
      <w:tr w:rsidR="00040510" w:rsidTr="009C5931">
        <w:trPr>
          <w:cantSplit/>
          <w:trHeight w:val="598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Пр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 xml:space="preserve">менение пестицидов для защиты растений. Требования безопасности 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12.3.041-86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Госстандарта СССР от 28.03.1986 № 787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начала действия </w:t>
            </w:r>
            <w:r>
              <w:rPr>
                <w:rFonts w:ascii="Times New Roman" w:hAnsi="Times New Roman"/>
                <w:lang w:eastAsia="ru-RU"/>
              </w:rPr>
              <w:t>с 01.01.1987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Очки защитные. Термины и определения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12.4.001-80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Госстандарта СССР от 13.08.1980 № 4216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начала действия </w:t>
            </w:r>
            <w:r>
              <w:rPr>
                <w:rFonts w:ascii="Times New Roman" w:hAnsi="Times New Roman"/>
                <w:lang w:eastAsia="ru-RU"/>
              </w:rPr>
              <w:t>с 01.07.1981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Сре</w:t>
            </w:r>
            <w:r>
              <w:rPr>
                <w:rFonts w:ascii="Times New Roman" w:eastAsia="Times New Roman" w:hAnsi="Times New Roman"/>
              </w:rPr>
              <w:t>д</w:t>
            </w:r>
            <w:r>
              <w:rPr>
                <w:rFonts w:ascii="Times New Roman" w:eastAsia="Times New Roman" w:hAnsi="Times New Roman"/>
              </w:rPr>
              <w:t>ства индивидуальной защиты. Рукавицы сп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циальные. Технические условия (с Изменен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ями № 1, 2, 3, с Поправкой)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12.4.010-75*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Госстандарта СССР от 21.02.1975 № 491 (ред. от 01.12.1984),</w:t>
            </w:r>
          </w:p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01.01.2020)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начала действия </w:t>
            </w:r>
            <w:r>
              <w:rPr>
                <w:rFonts w:ascii="Times New Roman" w:hAnsi="Times New Roman"/>
                <w:lang w:eastAsia="ru-RU"/>
              </w:rPr>
              <w:t>с 01.01. 1976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С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стемы вентиляционные. Общие требования (с изм. № 1)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12.4.021-75*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Госстандарта СССР от 13.11.1975 № 2849 (ред. от 01.12.1987)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Документ введен в де</w:t>
            </w:r>
            <w:r>
              <w:rPr>
                <w:rFonts w:ascii="Times New Roman" w:hAnsi="Times New Roman"/>
                <w:lang w:eastAsia="ru-RU"/>
              </w:rPr>
              <w:t>й</w:t>
            </w:r>
            <w:r>
              <w:rPr>
                <w:rFonts w:ascii="Times New Roman" w:hAnsi="Times New Roman"/>
                <w:lang w:eastAsia="ru-RU"/>
              </w:rPr>
              <w:t>ствие с 01.01.1977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Обувь специальная с кожаным верхом для предотвращения скольжения по </w:t>
            </w:r>
            <w:proofErr w:type="spellStart"/>
            <w:r>
              <w:rPr>
                <w:rFonts w:ascii="Times New Roman" w:eastAsia="Times New Roman" w:hAnsi="Times New Roman"/>
              </w:rPr>
              <w:t>зажиренным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поверхностям. Технические условия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12.4.033-95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Росстандарта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от 20.09.2018 № 623-СТ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(ред. от 01.07.2019)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Документ введен в де</w:t>
            </w:r>
            <w:r>
              <w:rPr>
                <w:rFonts w:ascii="Times New Roman" w:hAnsi="Times New Roman"/>
                <w:lang w:eastAsia="ru-RU"/>
              </w:rPr>
              <w:t>й</w:t>
            </w:r>
            <w:r>
              <w:rPr>
                <w:rFonts w:ascii="Times New Roman" w:hAnsi="Times New Roman"/>
                <w:lang w:eastAsia="ru-RU"/>
              </w:rPr>
              <w:t>ствие с 01.07.2019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Сре</w:t>
            </w:r>
            <w:r>
              <w:rPr>
                <w:rFonts w:ascii="Times New Roman" w:eastAsia="Times New Roman" w:hAnsi="Times New Roman"/>
              </w:rPr>
              <w:t>д</w:t>
            </w:r>
            <w:r>
              <w:rPr>
                <w:rFonts w:ascii="Times New Roman" w:eastAsia="Times New Roman" w:hAnsi="Times New Roman"/>
              </w:rPr>
              <w:t>ства индивидуальной защиты органов дых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ния. Классификация и маркировка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12.4.034-2017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26.12.2017 № 2101-ст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Документ введен в де</w:t>
            </w:r>
            <w:r>
              <w:rPr>
                <w:rFonts w:ascii="Times New Roman" w:hAnsi="Times New Roman"/>
                <w:lang w:eastAsia="ru-RU"/>
              </w:rPr>
              <w:t>й</w:t>
            </w:r>
            <w:r>
              <w:rPr>
                <w:rFonts w:ascii="Times New Roman" w:hAnsi="Times New Roman"/>
                <w:lang w:eastAsia="ru-RU"/>
              </w:rPr>
              <w:t>ствие с 01.07.2018 года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Сре</w:t>
            </w:r>
            <w:r>
              <w:rPr>
                <w:rFonts w:ascii="Times New Roman" w:eastAsia="Times New Roman" w:hAnsi="Times New Roman"/>
              </w:rPr>
              <w:t>д</w:t>
            </w:r>
            <w:r>
              <w:rPr>
                <w:rFonts w:ascii="Times New Roman" w:eastAsia="Times New Roman" w:hAnsi="Times New Roman"/>
              </w:rPr>
              <w:t>ства индивидуальной защиты глаз и лица при сварке и аналогичных процессах. Общие те</w:t>
            </w:r>
            <w:r>
              <w:rPr>
                <w:rFonts w:ascii="Times New Roman" w:eastAsia="Times New Roman" w:hAnsi="Times New Roman"/>
              </w:rPr>
              <w:t>х</w:t>
            </w:r>
            <w:r>
              <w:rPr>
                <w:rFonts w:ascii="Times New Roman" w:eastAsia="Times New Roman" w:hAnsi="Times New Roman"/>
              </w:rPr>
              <w:t>нические условия (с Поправкой)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12.4.254-2013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Росстандарта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от 30.12.2013</w:t>
            </w:r>
          </w:p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№ 2425-ст</w:t>
            </w:r>
          </w:p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 от 01.06.2019)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</w:pPr>
            <w:r>
              <w:rPr>
                <w:rFonts w:ascii="Times New Roman" w:hAnsi="Times New Roman"/>
                <w:lang w:eastAsia="ru-RU"/>
              </w:rPr>
              <w:t xml:space="preserve">Документ </w:t>
            </w:r>
            <w:hyperlink r:id="rId135" w:tooltip="consultantplus://offline/ref=64D96104FE04CB689DDE6BCC56C213C00C999B0EE6D7DCDF8ABBB1A5184943613028847B8C9695u22DH" w:history="1">
              <w:r>
                <w:rPr>
                  <w:rFonts w:ascii="Times New Roman" w:hAnsi="Times New Roman"/>
                  <w:lang w:eastAsia="ru-RU"/>
                </w:rPr>
                <w:t>введен</w:t>
              </w:r>
            </w:hyperlink>
            <w:r>
              <w:rPr>
                <w:rFonts w:ascii="Times New Roman" w:hAnsi="Times New Roman"/>
                <w:lang w:eastAsia="ru-RU"/>
              </w:rPr>
              <w:t xml:space="preserve"> в де</w:t>
            </w:r>
            <w:r>
              <w:rPr>
                <w:rFonts w:ascii="Times New Roman" w:hAnsi="Times New Roman"/>
                <w:lang w:eastAsia="ru-RU"/>
              </w:rPr>
              <w:t>й</w:t>
            </w:r>
            <w:r>
              <w:rPr>
                <w:rFonts w:ascii="Times New Roman" w:hAnsi="Times New Roman"/>
                <w:lang w:eastAsia="ru-RU"/>
              </w:rPr>
              <w:t>ствие с 01.06.2014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О</w:t>
            </w:r>
            <w:r>
              <w:rPr>
                <w:rFonts w:ascii="Times New Roman" w:eastAsia="Times New Roman" w:hAnsi="Times New Roman"/>
              </w:rPr>
              <w:t>р</w:t>
            </w:r>
            <w:r>
              <w:rPr>
                <w:rFonts w:ascii="Times New Roman" w:eastAsia="Times New Roman" w:hAnsi="Times New Roman"/>
              </w:rPr>
              <w:t>ганы управления производственным оборуд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ванием. Обозначения (с изменениями)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12.4.040-78*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Госстандарта СССР от 05.04.1978 № 950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(ред. от 11.07.2005)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01.01.1979</w:t>
            </w:r>
          </w:p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Изм. № 2 введено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на территории РФ с 01.01.2006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Сре</w:t>
            </w:r>
            <w:r>
              <w:rPr>
                <w:rFonts w:ascii="Times New Roman" w:eastAsia="Times New Roman" w:hAnsi="Times New Roman"/>
              </w:rPr>
              <w:t>д</w:t>
            </w:r>
            <w:r>
              <w:rPr>
                <w:rFonts w:ascii="Times New Roman" w:eastAsia="Times New Roman" w:hAnsi="Times New Roman"/>
              </w:rPr>
              <w:t>ства индивидуальной защиты органов дыхания фильтрующие. Общие технические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12.4.041-2001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Госстандарта РФ от 19.09.2001 № 386-ст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начала действия </w:t>
            </w:r>
            <w:r>
              <w:rPr>
                <w:rFonts w:ascii="Times New Roman" w:hAnsi="Times New Roman"/>
                <w:lang w:eastAsia="ru-RU"/>
              </w:rPr>
              <w:t>с 01.01.2003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стандартов безопасности труда. 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ства индивидуальной защиты дерматологич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ские. Общие технические условия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 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12.4.301-2018</w:t>
            </w: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03.10.2018 № 695-ст</w:t>
            </w:r>
          </w:p>
          <w:p w:rsidR="00040510" w:rsidRDefault="00040510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 xml:space="preserve">Документ </w:t>
            </w:r>
            <w:hyperlink r:id="rId136" w:tooltip="consultantplus://offline/ref=D18C49EB46815191051A8900C8AF92D92DD29FB7E892BC417E2CC9CC7CBE3490245C0AB8D21CD207460BF0350AD5746596B9AA109D7711p7gEL" w:history="1">
              <w:r>
                <w:rPr>
                  <w:rFonts w:ascii="Times New Roman" w:hAnsi="Times New Roman"/>
                </w:rPr>
                <w:t>введен</w:t>
              </w:r>
            </w:hyperlink>
            <w:r>
              <w:rPr>
                <w:rFonts w:ascii="Times New Roman" w:hAnsi="Times New Roman"/>
              </w:rPr>
              <w:t xml:space="preserve">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01.07.2019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Межгосударстве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н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Система стандартов безопасности труда. Сап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о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ги специальные резиновые формовые, защ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и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щающие от воды, нефтяных масел и механич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е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ских воздействий. Технические условия (с и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з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менениями)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12.4.072-79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Постановление Госстандарта СССР от 19.07.1979 № 2657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lang w:eastAsia="ru-RU"/>
              </w:rPr>
              <w:t>(ред. от 01.12.1991)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Дата начала действия </w:t>
            </w:r>
            <w:r>
              <w:rPr>
                <w:rFonts w:ascii="Times New Roman" w:hAnsi="Times New Roman"/>
                <w:color w:val="000000" w:themeColor="text1"/>
                <w:lang w:eastAsia="ru-RU"/>
              </w:rPr>
              <w:t>с 01.07.1980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Строительство. Каски строительные. Технич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ские условия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12.4.087-84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Госстроя СССР от 10.05.1984 № 73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начала действия </w:t>
            </w:r>
            <w:r>
              <w:rPr>
                <w:rFonts w:ascii="Times New Roman" w:hAnsi="Times New Roman"/>
                <w:lang w:eastAsia="ru-RU"/>
              </w:rPr>
              <w:t>с 01.01.1985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Комбинезоны женские для защиты от нето</w:t>
            </w:r>
            <w:r>
              <w:rPr>
                <w:rFonts w:ascii="Times New Roman" w:eastAsia="Times New Roman" w:hAnsi="Times New Roman"/>
              </w:rPr>
              <w:t>к</w:t>
            </w:r>
            <w:r>
              <w:rPr>
                <w:rFonts w:ascii="Times New Roman" w:eastAsia="Times New Roman" w:hAnsi="Times New Roman"/>
              </w:rPr>
              <w:t>сичной пыли, механических воздействий и общих производственных загрязнений. Техн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ческие условия (с изм. № 1,2)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12.4.099-80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Госстандарта СССР от 31.10.1980 № 5258 (ред. от 01.12.1991)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начала действия </w:t>
            </w:r>
            <w:r>
              <w:rPr>
                <w:rFonts w:ascii="Times New Roman" w:hAnsi="Times New Roman"/>
                <w:lang w:eastAsia="ru-RU"/>
              </w:rPr>
              <w:t>с 01.01.1982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Комбинезоны мужские для защиты от нето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сичной пыли, механических воздействий и общих производственных загрязнений. Техн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ческие условия </w:t>
            </w:r>
            <w:r>
              <w:rPr>
                <w:rFonts w:ascii="Times New Roman" w:eastAsia="Times New Roman" w:hAnsi="Times New Roman"/>
              </w:rPr>
              <w:t>(с изм. № 1,2,3)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12.4.100-80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Госстандарта СССР от 31.10.1980 № 5258 (ред. от 23.12.1991)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начала действия </w:t>
            </w:r>
            <w:r>
              <w:rPr>
                <w:rFonts w:ascii="Times New Roman" w:hAnsi="Times New Roman"/>
                <w:lang w:eastAsia="ru-RU"/>
              </w:rPr>
              <w:t>с 01.01.1982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</w:t>
            </w:r>
            <w:r>
              <w:rPr>
                <w:rFonts w:ascii="Times New Roman" w:hAnsi="Times New Roman"/>
              </w:rPr>
              <w:t>. Строительство. Канаты страховочные. Техн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ческие условия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12.4.107-2012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Росстандарта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от 20.11.2012 № 943-ст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</w:pPr>
            <w:r>
              <w:rPr>
                <w:rFonts w:ascii="Times New Roman" w:hAnsi="Times New Roman"/>
              </w:rPr>
              <w:t xml:space="preserve">Документ </w:t>
            </w:r>
            <w:hyperlink r:id="rId137" w:tooltip="consultantplus://offline/ref=6E637438DC9452B9624FE207A3B901B029ABFE9EDB7CC9BD1256BB1B69376D189EAC669850287EABl3I" w:history="1">
              <w:r>
                <w:rPr>
                  <w:rStyle w:val="10"/>
                  <w:rFonts w:ascii="Times New Roman" w:hAnsi="Times New Roman"/>
                  <w:color w:val="auto"/>
                  <w:u w:val="none"/>
                </w:rPr>
                <w:t>введен</w:t>
              </w:r>
            </w:hyperlink>
            <w:r>
              <w:rPr>
                <w:rFonts w:ascii="Times New Roman" w:hAnsi="Times New Roman"/>
              </w:rPr>
              <w:t xml:space="preserve">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01.07.2013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</w:t>
            </w:r>
            <w:r>
              <w:rPr>
                <w:rFonts w:ascii="Times New Roman" w:hAnsi="Times New Roman"/>
              </w:rPr>
              <w:t>. 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 xml:space="preserve">ства индивидуальной защиты </w:t>
            </w:r>
            <w:proofErr w:type="gramStart"/>
            <w:r>
              <w:rPr>
                <w:rFonts w:ascii="Times New Roman" w:hAnsi="Times New Roman"/>
              </w:rPr>
              <w:t>работающих</w:t>
            </w:r>
            <w:proofErr w:type="gramEnd"/>
            <w:r>
              <w:rPr>
                <w:rFonts w:ascii="Times New Roman" w:hAnsi="Times New Roman"/>
              </w:rPr>
              <w:t>. Общие требования к маркировке (с изменен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ями)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12.4.115-82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Госстандарта СССР от 28.06.1982 № 2559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(ред. от 01.11.1989)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начала действия </w:t>
            </w:r>
            <w:r>
              <w:rPr>
                <w:rFonts w:ascii="Times New Roman" w:hAnsi="Times New Roman"/>
                <w:lang w:eastAsia="ru-RU"/>
              </w:rPr>
              <w:t>с 01.07.1983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стандартов безопасности труда. 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ства индивидуальной защиты органов дых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ния. Противогазы фильтрующие. Общие те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 xml:space="preserve">нические условия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12.4.121-2015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Росстандарта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от 18.06.2015 № 745-ст</w:t>
            </w:r>
          </w:p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 от 01.06.2019)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01.03.2016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Сре</w:t>
            </w:r>
            <w:r>
              <w:rPr>
                <w:rFonts w:ascii="Times New Roman" w:eastAsia="Times New Roman" w:hAnsi="Times New Roman"/>
              </w:rPr>
              <w:t>д</w:t>
            </w:r>
            <w:r>
              <w:rPr>
                <w:rFonts w:ascii="Times New Roman" w:eastAsia="Times New Roman" w:hAnsi="Times New Roman"/>
              </w:rPr>
              <w:t>ства индивидуальной защиты органов дых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ния. Фильтры противогазовые и комбинир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ванные большого габарита. Общие технич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ские условия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12.4.122-2020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15.04.2020 № 166-ст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начала действия </w:t>
            </w:r>
            <w:r>
              <w:rPr>
                <w:rFonts w:ascii="Times New Roman" w:eastAsia="Times New Roman" w:hAnsi="Times New Roman"/>
              </w:rPr>
              <w:t>с 01.09.2020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</w:t>
            </w:r>
            <w:r>
              <w:rPr>
                <w:rFonts w:ascii="Times New Roman" w:hAnsi="Times New Roman"/>
              </w:rPr>
              <w:t>. 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ства коллективной защиты работающих от воздействия механических факторов. Класс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фикация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12.4.125-83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Госстандарта СССР от 18.02.1983 № 852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с 01.01.1984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Халаты женские. Технические условия (с изменениями)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12.4.131-83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Госстандарта СССР от 10.10.1983 № 4894 (ред. от 01.03.1989)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с 01.01.1985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Халаты мужские. Технические условия</w:t>
            </w:r>
          </w:p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 изменениями)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12.4.132-83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Госстандарта СССР от 10.10.1983 № 4894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(ред. от 01.03.1989)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начала действия с 01.01.1985 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Обувь специальная кожаная для защиты от нефти, нефтепродуктов, кислот, щелочей,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токсичной и взрывоопасной пыли. Технич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ские условия (с изм. № 1)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12.4.137-2001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Росстандарта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от 26.12.2014 № 2142-ст) (ред. от 26.12.2016)</w:t>
            </w:r>
            <w:proofErr w:type="gramEnd"/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01.02.2018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</w:t>
            </w:r>
            <w:r>
              <w:rPr>
                <w:rFonts w:ascii="Times New Roman" w:hAnsi="Times New Roman"/>
              </w:rPr>
              <w:t>. 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ства индивидуальной защиты глаз. Общие технические требования (изм. №1)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 12.4.253-2013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(ЕН 166:2002)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Росстандарта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от 30.12.2013 № 2428-ст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редакции с 04.08.2022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ССБТ. Одежда специальная повышенной 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димости. Технические требования и методы испытаний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12.4.281-2021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27.10.2021 № 1344-ст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начала действия </w:t>
            </w:r>
            <w:r>
              <w:rPr>
                <w:rFonts w:ascii="Times New Roman" w:hAnsi="Times New Roman"/>
                <w:lang w:val="en-US"/>
              </w:rPr>
              <w:t>01.10.2022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ССБТ. </w:t>
            </w:r>
            <w:proofErr w:type="gramStart"/>
            <w:r>
              <w:rPr>
                <w:rFonts w:ascii="Times New Roman" w:hAnsi="Times New Roman"/>
              </w:rPr>
              <w:t>Костюмы</w:t>
            </w:r>
            <w:proofErr w:type="gramEnd"/>
            <w:r>
              <w:rPr>
                <w:rFonts w:ascii="Times New Roman" w:hAnsi="Times New Roman"/>
              </w:rPr>
              <w:t xml:space="preserve"> изолирующие для защиты от твердых, жидких и газообразных химических веществ, включая твердые и жидкие аэрозоли. Технические требования и методы испытаний </w:t>
            </w:r>
            <w:proofErr w:type="gramStart"/>
            <w:r>
              <w:rPr>
                <w:rFonts w:ascii="Times New Roman" w:hAnsi="Times New Roman"/>
              </w:rPr>
              <w:t>газонепроницаемых</w:t>
            </w:r>
            <w:proofErr w:type="gramEnd"/>
            <w:r>
              <w:rPr>
                <w:rFonts w:ascii="Times New Roman" w:hAnsi="Times New Roman"/>
              </w:rPr>
              <w:t xml:space="preserve"> изолирующих костюмов (тип 1)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12.4.284.1-2021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27.10.2021 № 1331-ст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начала действия </w:t>
            </w:r>
            <w:r>
              <w:rPr>
                <w:rFonts w:ascii="Times New Roman" w:hAnsi="Times New Roman"/>
                <w:lang w:val="en-US"/>
              </w:rPr>
              <w:t>01.10.2022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ССБТ. </w:t>
            </w:r>
            <w:proofErr w:type="gramStart"/>
            <w:r>
              <w:rPr>
                <w:rFonts w:ascii="Times New Roman" w:hAnsi="Times New Roman"/>
              </w:rPr>
              <w:t>Костюмы</w:t>
            </w:r>
            <w:proofErr w:type="gramEnd"/>
            <w:r>
              <w:rPr>
                <w:rFonts w:ascii="Times New Roman" w:hAnsi="Times New Roman"/>
              </w:rPr>
              <w:t xml:space="preserve"> изолирующие для защиты от твердых, жидких и газообразных химических веществ, включая твердые и жидкие аэрозоли. Технические требования и методы испытаний </w:t>
            </w:r>
            <w:proofErr w:type="gramStart"/>
            <w:r>
              <w:rPr>
                <w:rFonts w:ascii="Times New Roman" w:hAnsi="Times New Roman"/>
              </w:rPr>
              <w:t>газонепроницаемых</w:t>
            </w:r>
            <w:proofErr w:type="gramEnd"/>
            <w:r>
              <w:rPr>
                <w:rFonts w:ascii="Times New Roman" w:hAnsi="Times New Roman"/>
              </w:rPr>
              <w:t xml:space="preserve"> изолирующих костюмов (тип 1), применяемых при аварийных ситуац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ях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12.4.284.2-2021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27.10.2021 № 1334-ст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начала действия </w:t>
            </w:r>
            <w:r>
              <w:rPr>
                <w:rFonts w:ascii="Times New Roman" w:hAnsi="Times New Roman"/>
                <w:lang w:val="en-US"/>
              </w:rPr>
              <w:t>01.10.2022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ССБТ. Одежда специальная для защиты от контакта с нагретой поверхностью. Определ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контактной теплопередачи через одежду специальную или материалы для ее изготовл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ния. Часть 1. Метод испытаний с использов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нием нагревательного цилиндра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ISO 12127-1-2021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27.10.2021 № 1337-ст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начала действия </w:t>
            </w:r>
            <w:r>
              <w:rPr>
                <w:rFonts w:ascii="Times New Roman" w:hAnsi="Times New Roman"/>
                <w:lang w:val="en-US"/>
              </w:rPr>
              <w:t>01.10.2022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ССБТ. Одежда специальная для защиты от кратковременного воздействия открытого пламени. Часть 1. Метод испытания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ной одежды. Измерение переданной энергии с применением манекена, оснащенного приб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рами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ISO 13506-1-2021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25.10.2021 № 1281-ст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начала действия </w:t>
            </w:r>
            <w:r>
              <w:rPr>
                <w:rFonts w:ascii="Times New Roman" w:hAnsi="Times New Roman"/>
                <w:lang w:val="en-US"/>
              </w:rPr>
              <w:t>01.10.2022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ССБТ. Одежда специальная для защиты от кратковременного воздействия открытого пламени. Часть 2. Прогнозирование ожоговых травм кожи. Требования к расчетам и примеры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ISO 13506-2-2021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27.10.2021 № 1338-ст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начала действия </w:t>
            </w:r>
            <w:r>
              <w:rPr>
                <w:rFonts w:ascii="Times New Roman" w:hAnsi="Times New Roman"/>
                <w:lang w:val="en-US"/>
              </w:rPr>
              <w:t>01.10.2022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ССБТ. Одежда специальная для защиты от х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мических веществ. Метод определения сто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кости материалов к проникновению жидких и газообразных химических веществ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ISO 6529-2021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26.10.2021 № 1302-ст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начала действия </w:t>
            </w:r>
            <w:r>
              <w:rPr>
                <w:rFonts w:ascii="Times New Roman" w:hAnsi="Times New Roman"/>
                <w:lang w:val="en-US"/>
              </w:rPr>
              <w:t>01.10.2022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ССБТ. Одежда специальная и другие средства индивидуальной защиты. Метод определения конвективной термостойкости с применением печи с циркуляцией горячего воздуха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ISO 17493-2021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27.10.2021 № 1333-ст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начала действия </w:t>
            </w:r>
            <w:r>
              <w:rPr>
                <w:rFonts w:ascii="Times New Roman" w:hAnsi="Times New Roman"/>
                <w:lang w:val="en-US"/>
              </w:rPr>
              <w:t>01.10.2022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Пояса предохранительные строительные.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щие технические условия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32489-2013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17.12.2013</w:t>
            </w:r>
          </w:p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2295-ст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с </w:t>
            </w:r>
            <w:r>
              <w:rPr>
                <w:rFonts w:ascii="Times New Roman" w:hAnsi="Times New Roman"/>
                <w:lang w:val="en-US"/>
              </w:rPr>
              <w:t>0</w:t>
            </w:r>
            <w:r>
              <w:rPr>
                <w:rFonts w:ascii="Times New Roman" w:hAnsi="Times New Roman"/>
              </w:rPr>
              <w:t>1.11.2014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ликвидации аварий в скважинах. Термины и определения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34864-2022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10.08.2022 № 753-ст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вступления в силу 10.01.2023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Единая система защиты от коррозии и стар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ния. Сооружения подземные. Общие требов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ния к защите от коррозии (с Поправкой)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 9.602-2016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07.10.2016 N 1327-ст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01.06.2017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Арматура трубопроводная промышленная. З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 xml:space="preserve">движки на номинальное давление не более PN 250. Общие технические условия </w:t>
            </w:r>
            <w:r>
              <w:rPr>
                <w:rFonts w:ascii="Times New Roman" w:hAnsi="Times New Roman"/>
              </w:rPr>
              <w:t>(с изм. № 1)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 5762-2002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России от 27.12.2002 № 527-ст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редакции с 05.08.2022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Расчеты и испытания на прочность. Методы механических испытаний металлов. Метод и</w:t>
            </w:r>
            <w:r>
              <w:rPr>
                <w:rFonts w:ascii="Times New Roman" w:eastAsia="Times New Roman" w:hAnsi="Times New Roman"/>
              </w:rPr>
              <w:t>с</w:t>
            </w:r>
            <w:r>
              <w:rPr>
                <w:rFonts w:ascii="Times New Roman" w:eastAsia="Times New Roman" w:hAnsi="Times New Roman"/>
              </w:rPr>
              <w:t>пытания на сжатие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 25.503-97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РФ от 30.06.1998 № 267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с 01.07.1999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Краны шаровые, конусные и цилиндрические на номинальное давление не более PN 250. Общие технические условия </w:t>
            </w:r>
            <w:r>
              <w:rPr>
                <w:rFonts w:ascii="Times New Roman" w:hAnsi="Times New Roman"/>
              </w:rPr>
              <w:t>(с изм. № 1)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 21345-2005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Ростехрегулиров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 27.03.2008 № 65-ст (ред. от 13.04.2021)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с 01.09.2021.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Государственная система обеспечения еди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ства измерений. Измерение расхода и колич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ства жидкостей и газов с помощью стандар</w:t>
            </w:r>
            <w:r>
              <w:rPr>
                <w:rFonts w:ascii="Times New Roman" w:eastAsia="Times New Roman" w:hAnsi="Times New Roman"/>
              </w:rPr>
              <w:t>т</w:t>
            </w:r>
            <w:r>
              <w:rPr>
                <w:rFonts w:ascii="Times New Roman" w:eastAsia="Times New Roman" w:hAnsi="Times New Roman"/>
              </w:rPr>
              <w:t>ных сужающих устройств. Часть 1. Принцип метода измерений и общие требования</w:t>
            </w:r>
            <w:r>
              <w:rPr>
                <w:rFonts w:ascii="Times New Roman" w:eastAsia="Times New Roman" w:hAnsi="Times New Roman"/>
                <w:lang w:val="en-US"/>
              </w:rPr>
              <w:t xml:space="preserve"> (</w:t>
            </w:r>
            <w:r>
              <w:rPr>
                <w:rFonts w:ascii="Times New Roman" w:eastAsia="Times New Roman" w:hAnsi="Times New Roman"/>
              </w:rPr>
              <w:t>с П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правкой)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 8.586.1-2005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(ИСО 5167-1:2003)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Ростехрегулиров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 31.10.2006 № 237-ст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с 01.01.2007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Государственная система обеспечения еди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ства измерений. Измерение расхода и колич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ства жидкостей и газов с помощью стандар</w:t>
            </w:r>
            <w:r>
              <w:rPr>
                <w:rFonts w:ascii="Times New Roman" w:eastAsia="Times New Roman" w:hAnsi="Times New Roman"/>
              </w:rPr>
              <w:t>т</w:t>
            </w:r>
            <w:r>
              <w:rPr>
                <w:rFonts w:ascii="Times New Roman" w:eastAsia="Times New Roman" w:hAnsi="Times New Roman"/>
              </w:rPr>
              <w:t xml:space="preserve">ных сужающих устройств. Часть 5. Методика выполнения измерений </w:t>
            </w:r>
            <w:r>
              <w:rPr>
                <w:rFonts w:ascii="Times New Roman" w:eastAsia="Times New Roman" w:hAnsi="Times New Roman"/>
                <w:lang w:val="en-US"/>
              </w:rPr>
              <w:t>(</w:t>
            </w:r>
            <w:r>
              <w:rPr>
                <w:rFonts w:ascii="Times New Roman" w:eastAsia="Times New Roman" w:hAnsi="Times New Roman"/>
              </w:rPr>
              <w:t>с Поправкой)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 8.586.5-2005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Ростехрегулиров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 31.10.2006 № 237-ст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с 01.01.2007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Трубы стальные и изделия из труб. Документы о приемочном контроле </w:t>
            </w:r>
            <w:r>
              <w:rPr>
                <w:rFonts w:ascii="Times New Roman" w:hAnsi="Times New Roman"/>
              </w:rPr>
              <w:t>(с изм. № 1)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 31458-2015 (ISO 10474:2013)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19.10.2015 № 1571-ст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с 01.08.2016</w:t>
            </w:r>
          </w:p>
          <w:p w:rsidR="00040510" w:rsidRDefault="00040510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Защита бетонных и железобетонных ко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струкций от коррозии. Общие технические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 31384-2017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05.10.2017 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 1361-ст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начала действия </w:t>
            </w:r>
            <w:r>
              <w:rPr>
                <w:rFonts w:ascii="Times New Roman" w:eastAsia="Times New Roman" w:hAnsi="Times New Roman"/>
              </w:rPr>
              <w:t>с 01.03.2018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Национальный ста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дарт Российской Ф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Системы менеджмента качества.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ИСО 9001-2015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28.09.2015 № 1391-ст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с 01.11.2015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Трубопроводы промышленных предприятий. Опознавательная окраска, предупреждающие знаки и маркировочные щитки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 14202-69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07.02.1969 № 168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с 01.01.1971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Одежда специальная вентилируемая для защ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ты от аэрозолей с твердой дисперсной фазой, включая радиоактивные аэрозоли. Общие те</w:t>
            </w:r>
            <w:r>
              <w:rPr>
                <w:rFonts w:ascii="Times New Roman" w:eastAsia="Times New Roman" w:hAnsi="Times New Roman"/>
              </w:rPr>
              <w:t>х</w:t>
            </w:r>
            <w:r>
              <w:rPr>
                <w:rFonts w:ascii="Times New Roman" w:eastAsia="Times New Roman" w:hAnsi="Times New Roman"/>
              </w:rPr>
              <w:t>нические требования и методы испытаний (с Поправкой)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12.4.240-2021 (EN 1073-1:2016+A1:2018)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27.10.2021 № 1343-ст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01.10.2022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Сре</w:t>
            </w:r>
            <w:r>
              <w:rPr>
                <w:rFonts w:ascii="Times New Roman" w:eastAsia="Times New Roman" w:hAnsi="Times New Roman"/>
              </w:rPr>
              <w:t>д</w:t>
            </w:r>
            <w:r>
              <w:rPr>
                <w:rFonts w:ascii="Times New Roman" w:eastAsia="Times New Roman" w:hAnsi="Times New Roman"/>
              </w:rPr>
              <w:t xml:space="preserve">ства защиты </w:t>
            </w:r>
            <w:proofErr w:type="gramStart"/>
            <w:r>
              <w:rPr>
                <w:rFonts w:ascii="Times New Roman" w:eastAsia="Times New Roman" w:hAnsi="Times New Roman"/>
              </w:rPr>
              <w:t>работающих</w:t>
            </w:r>
            <w:proofErr w:type="gramEnd"/>
            <w:r>
              <w:rPr>
                <w:rFonts w:ascii="Times New Roman" w:eastAsia="Times New Roman" w:hAnsi="Times New Roman"/>
              </w:rPr>
              <w:t>. Общие требования и классификация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 12.4.011-89 (</w:t>
            </w:r>
            <w:proofErr w:type="gramStart"/>
            <w:r>
              <w:rPr>
                <w:rFonts w:ascii="Times New Roman" w:eastAsia="Times New Roman" w:hAnsi="Times New Roman"/>
              </w:rPr>
              <w:t>СТ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СЭВ 1086-88)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 27.10.1989 № 3222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с 01.07.1990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Применение ГОСТ 12.4.011-89 на территории РФ прекратилось с 01.10.2022 в части средств индивидуальной защиты в связи с утверждением и введением в действие 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59123-2020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Национальный ста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дарт Российской Ф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Система стандартов безопасности труда. Сре</w:t>
            </w:r>
            <w:r>
              <w:rPr>
                <w:rFonts w:ascii="Times New Roman" w:hAnsi="Times New Roman"/>
                <w:lang w:eastAsia="ru-RU"/>
              </w:rPr>
              <w:t>д</w:t>
            </w:r>
            <w:r>
              <w:rPr>
                <w:rFonts w:ascii="Times New Roman" w:hAnsi="Times New Roman"/>
                <w:lang w:eastAsia="ru-RU"/>
              </w:rPr>
              <w:t>ства индивидуальной защиты. Общие требов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ния и классификация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ГОСТ</w:t>
            </w:r>
          </w:p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lang w:eastAsia="ru-RU"/>
              </w:rPr>
              <w:t>Р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59123-2020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Росстандарта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от 27.10.2020 № 933-ст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Документ введен в де</w:t>
            </w:r>
            <w:r>
              <w:rPr>
                <w:rFonts w:ascii="Times New Roman" w:hAnsi="Times New Roman"/>
                <w:lang w:eastAsia="ru-RU"/>
              </w:rPr>
              <w:t>й</w:t>
            </w:r>
            <w:r>
              <w:rPr>
                <w:rFonts w:ascii="Times New Roman" w:hAnsi="Times New Roman"/>
                <w:lang w:eastAsia="ru-RU"/>
              </w:rPr>
              <w:t>ствие с 01.10.2021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Здания и сооружения. Методы измерения я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кости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26824-2018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12.04.2019 № 133-ст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 xml:space="preserve">Документ </w:t>
            </w:r>
            <w:hyperlink r:id="rId138" w:tooltip="consultantplus://offline/ref=251C2DE4387B7D4695470FBC01B3C93B47E082C293B0DAC83FA12B5C46FDCE95DD27DB08BBCB9D4D99B1FE740561B5EE95BAA643060D1B39M4L" w:history="1">
              <w:r>
                <w:rPr>
                  <w:rFonts w:ascii="Times New Roman" w:hAnsi="Times New Roman"/>
                </w:rPr>
                <w:t>введен</w:t>
              </w:r>
            </w:hyperlink>
            <w:r>
              <w:rPr>
                <w:rFonts w:ascii="Times New Roman" w:hAnsi="Times New Roman"/>
              </w:rPr>
              <w:t xml:space="preserve">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01.09.2019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Межгосударственный стандарт. Лестницы маршевые, площадки и ограждения стальные. Технические условия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23120-2016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26.09.2016 № 1213-ст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с 01.03.2017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бетонные. Технические условия (с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правкой)</w:t>
            </w:r>
          </w:p>
          <w:p w:rsidR="00040510" w:rsidRDefault="00040510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7473-2010</w:t>
            </w:r>
          </w:p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(EN 206-1:2000)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13.05.2011 № 71-ст</w:t>
            </w:r>
          </w:p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 от 01.09.2019)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с 01.01.2012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Межгосударстве</w:t>
            </w:r>
            <w:r>
              <w:rPr>
                <w:rFonts w:ascii="Times New Roman" w:hAnsi="Times New Roman"/>
                <w:shd w:val="clear" w:color="auto" w:fill="FFFFFF"/>
              </w:rPr>
              <w:t>н</w:t>
            </w:r>
            <w:r>
              <w:rPr>
                <w:rFonts w:ascii="Times New Roman" w:hAnsi="Times New Roman"/>
                <w:shd w:val="clear" w:color="auto" w:fill="FFFFFF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Система стандартов безопасности труда. Сре</w:t>
            </w:r>
            <w:r>
              <w:rPr>
                <w:rFonts w:ascii="Times New Roman" w:hAnsi="Times New Roman"/>
                <w:shd w:val="clear" w:color="auto" w:fill="FFFFFF"/>
              </w:rPr>
              <w:t>д</w:t>
            </w:r>
            <w:r>
              <w:rPr>
                <w:rFonts w:ascii="Times New Roman" w:hAnsi="Times New Roman"/>
                <w:shd w:val="clear" w:color="auto" w:fill="FFFFFF"/>
              </w:rPr>
              <w:t>ства индивидуальной защиты органов дых</w:t>
            </w:r>
            <w:r>
              <w:rPr>
                <w:rFonts w:ascii="Times New Roman" w:hAnsi="Times New Roman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shd w:val="clear" w:color="auto" w:fill="FFFFFF"/>
              </w:rPr>
              <w:t>ния. Фильтры противогазовые и комбинир</w:t>
            </w:r>
            <w:r>
              <w:rPr>
                <w:rFonts w:ascii="Times New Roman" w:hAnsi="Times New Roman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shd w:val="clear" w:color="auto" w:fill="FFFFFF"/>
              </w:rPr>
              <w:t>ванные. Общие технические требования. М</w:t>
            </w:r>
            <w:r>
              <w:rPr>
                <w:rFonts w:ascii="Times New Roman" w:hAnsi="Times New Roman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shd w:val="clear" w:color="auto" w:fill="FFFFFF"/>
              </w:rPr>
              <w:t>тоды испытаний. Маркировка (с Поправкой)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ГОСТ</w:t>
            </w:r>
          </w:p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12.4.235-2019</w:t>
            </w:r>
          </w:p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(EN 14387:2004+A1:2008)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Росстандарта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от 29.08.2019 № 566-ст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начала действия </w:t>
            </w:r>
            <w:r>
              <w:rPr>
                <w:rFonts w:ascii="Times New Roman" w:hAnsi="Times New Roman"/>
                <w:shd w:val="clear" w:color="auto" w:fill="FFFFFF"/>
              </w:rPr>
              <w:t>с 01.09.2020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«Система стандартов безопасности труда (ССБТ). Средства индивидуальной защиты рук. Перчатки для защиты от химических в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lang w:eastAsia="ru-RU"/>
              </w:rPr>
              <w:t>ществ и микроорганизмов. Часть 2. Определ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ние устойчивости к прониканию» </w:t>
            </w:r>
            <w:r>
              <w:rPr>
                <w:rFonts w:ascii="Times New Roman" w:hAnsi="Times New Roman"/>
                <w:shd w:val="clear" w:color="auto" w:fill="FFFFFF"/>
              </w:rPr>
              <w:t>(с Попра</w:t>
            </w:r>
            <w:r>
              <w:rPr>
                <w:rFonts w:ascii="Times New Roman" w:hAnsi="Times New Roman"/>
                <w:shd w:val="clear" w:color="auto" w:fill="FFFFFF"/>
              </w:rPr>
              <w:t>в</w:t>
            </w:r>
            <w:r>
              <w:rPr>
                <w:rFonts w:ascii="Times New Roman" w:hAnsi="Times New Roman"/>
                <w:shd w:val="clear" w:color="auto" w:fill="FFFFFF"/>
              </w:rPr>
              <w:t>кой)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ГОСТ</w:t>
            </w:r>
          </w:p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EN 374-2-2019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139" w:tooltip="javascript:;" w:history="1">
              <w:r w:rsidR="00890BEF">
                <w:rPr>
                  <w:rStyle w:val="10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Приказ </w:t>
              </w:r>
              <w:proofErr w:type="spellStart"/>
              <w:r w:rsidR="00890BEF">
                <w:rPr>
                  <w:rStyle w:val="10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Росстандарта</w:t>
              </w:r>
              <w:proofErr w:type="spellEnd"/>
              <w:r w:rsidR="00890BEF">
                <w:rPr>
                  <w:rStyle w:val="10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от 29.08.2019 № 553-ст</w:t>
              </w:r>
            </w:hyperlink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 с 01.09.2020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ind w:firstLine="63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«Система стандартов безопасности труда (ССБТ). Средства индивидуальной защиты рук. Перчатки для защиты от химических в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lang w:eastAsia="ru-RU"/>
              </w:rPr>
              <w:t>ществ и микроорганизмов. Часть 1. Термин</w:t>
            </w: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lang w:eastAsia="ru-RU"/>
              </w:rPr>
              <w:t>логия и требования к эксплуатационным х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lang w:eastAsia="ru-RU"/>
              </w:rPr>
              <w:t>рактеристикам перчаток для защиты от хим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lang w:eastAsia="ru-RU"/>
              </w:rPr>
              <w:t>ческих веществ».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ГОСТ ISO</w:t>
            </w:r>
          </w:p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374-1-2019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140" w:tooltip="javascript:;" w:history="1">
              <w:r w:rsidR="00890BEF">
                <w:rPr>
                  <w:rStyle w:val="10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Приказ </w:t>
              </w:r>
              <w:proofErr w:type="spellStart"/>
              <w:r w:rsidR="00890BEF">
                <w:rPr>
                  <w:rStyle w:val="10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Росстандарта</w:t>
              </w:r>
              <w:proofErr w:type="spellEnd"/>
              <w:r w:rsidR="00890BEF">
                <w:rPr>
                  <w:rStyle w:val="10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от 29.08.2019 № 552-ст</w:t>
              </w:r>
            </w:hyperlink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 с 01.09.2020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«Система стандартов безопасности труда (ССБТ). Средства индивидуальной защиты ног. Обувь специальная с верхом из кожи. М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тод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определения коэффициента снижения прочности крепления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от воздействия агре</w:t>
            </w: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lang w:eastAsia="ru-RU"/>
              </w:rPr>
              <w:t>сивных сред» (с Поправками)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ГОСТ</w:t>
            </w:r>
          </w:p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12.4.165-2019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141" w:tooltip="javascript:;" w:history="1">
              <w:r w:rsidR="00890BEF">
                <w:rPr>
                  <w:rStyle w:val="10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Приказом </w:t>
              </w:r>
              <w:proofErr w:type="spellStart"/>
              <w:r w:rsidR="00890BEF">
                <w:rPr>
                  <w:rStyle w:val="10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Росстандарта</w:t>
              </w:r>
              <w:proofErr w:type="spellEnd"/>
              <w:r w:rsidR="00890BEF">
                <w:rPr>
                  <w:rStyle w:val="10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от 27.08.2019 № 534-ст</w:t>
              </w:r>
            </w:hyperlink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 с 01.09.2020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ind w:firstLine="63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«Система стандартов безопасности труда (ССБТ). Средства индивидуальной защиты от электрических полей промышленной частоты. Комплекты индивидуальные экранирующие. Общие технические требования. Методы и</w:t>
            </w: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lang w:eastAsia="ru-RU"/>
              </w:rPr>
              <w:t>пытаний» (с Поправками)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ГОСТ</w:t>
            </w:r>
          </w:p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12.4.172-2019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142" w:tooltip="javascript:;" w:history="1">
              <w:r w:rsidR="00890BEF">
                <w:rPr>
                  <w:rStyle w:val="10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Приказ </w:t>
              </w:r>
              <w:proofErr w:type="spellStart"/>
              <w:r w:rsidR="00890BEF">
                <w:rPr>
                  <w:rStyle w:val="10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Росстандарта</w:t>
              </w:r>
              <w:proofErr w:type="spellEnd"/>
              <w:r w:rsidR="00890BEF">
                <w:rPr>
                  <w:rStyle w:val="10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от 27.08.2019 № 529-ст</w:t>
              </w:r>
            </w:hyperlink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 с 01.09.2020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«Система стандартов безопасности труда (ССБТ). Одежда специальная для защиты от пламени. Метод испытания на ограниченное распространение пламени» (с Поправками)</w:t>
            </w:r>
          </w:p>
          <w:p w:rsidR="00040510" w:rsidRDefault="00040510">
            <w:pPr>
              <w:widowControl w:val="0"/>
              <w:spacing w:after="0" w:line="240" w:lineRule="auto"/>
              <w:ind w:firstLine="63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ГОСТ ISO 15025-2019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143" w:tooltip="javascript:;" w:history="1">
              <w:r w:rsidR="00890BEF">
                <w:rPr>
                  <w:rStyle w:val="10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Приказ </w:t>
              </w:r>
              <w:proofErr w:type="spellStart"/>
              <w:r w:rsidR="00890BEF">
                <w:rPr>
                  <w:rStyle w:val="10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Росстандарта</w:t>
              </w:r>
              <w:proofErr w:type="spellEnd"/>
              <w:r w:rsidR="00890BEF">
                <w:rPr>
                  <w:rStyle w:val="10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от 27.08.2019 № 533-ст</w:t>
              </w:r>
            </w:hyperlink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 с 01.09.2020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«Система стандартов безопасности труда (ССБТ). Одежда специальная для защиты от химических веществ. Классификация, марк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lang w:eastAsia="ru-RU"/>
              </w:rPr>
              <w:t>ровка и эксплуатационные требования» (с П</w:t>
            </w: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lang w:eastAsia="ru-RU"/>
              </w:rPr>
              <w:t>правками)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ГОСТ ISO</w:t>
            </w:r>
          </w:p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16602-2019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D209A2">
            <w:pPr>
              <w:widowControl w:val="0"/>
              <w:spacing w:after="0" w:line="240" w:lineRule="auto"/>
            </w:pPr>
            <w:hyperlink r:id="rId144" w:tooltip="javascript:;" w:history="1">
              <w:r w:rsidR="00890BEF">
                <w:rPr>
                  <w:rStyle w:val="10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Приказ </w:t>
              </w:r>
              <w:proofErr w:type="spellStart"/>
              <w:r w:rsidR="00890BEF">
                <w:rPr>
                  <w:rStyle w:val="10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Росстандарта</w:t>
              </w:r>
              <w:proofErr w:type="spellEnd"/>
              <w:r w:rsidR="00890BEF">
                <w:rPr>
                  <w:rStyle w:val="10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от 27.08.2019 № 547-ст</w:t>
              </w:r>
            </w:hyperlink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 с 01.09.2020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«Системы менеджмента безопасности труда и охраны здоровья. Требования и руководство по применению»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ИСО</w:t>
            </w:r>
          </w:p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45001-2020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auto"/>
                <w:u w:val="none"/>
              </w:rPr>
              <w:t xml:space="preserve">Приказ </w:t>
            </w:r>
            <w:proofErr w:type="spellStart"/>
            <w:r>
              <w:rPr>
                <w:rStyle w:val="10"/>
                <w:rFonts w:ascii="Times New Roman" w:hAnsi="Times New Roman"/>
                <w:color w:val="auto"/>
                <w:u w:val="none"/>
              </w:rPr>
              <w:t>Росстандарта</w:t>
            </w:r>
            <w:proofErr w:type="spellEnd"/>
            <w:r>
              <w:rPr>
                <w:rStyle w:val="10"/>
                <w:rFonts w:ascii="Times New Roman" w:hAnsi="Times New Roman"/>
                <w:color w:val="auto"/>
                <w:u w:val="none"/>
              </w:rPr>
              <w:t xml:space="preserve"> от 28.08.2020 № 581-ст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 с 01.04.2021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Система стандартов безопасности труда. Сре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 xml:space="preserve">ства индивидуальной защиты для </w:t>
            </w:r>
            <w:proofErr w:type="gramStart"/>
            <w:r>
              <w:rPr>
                <w:rFonts w:ascii="Times New Roman" w:hAnsi="Times New Roman"/>
                <w:color w:val="000000"/>
              </w:rPr>
              <w:t>работающих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с ручными цепными пилами. Часть 6. Техн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ческие требования и методы испытаний з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щитных приспособлений для верхней части тела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 ISO</w:t>
            </w:r>
          </w:p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11393-6-2023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26.09.2023 № 958-ст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с 01.10.2024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Система стандартов безопасности труда. </w:t>
            </w:r>
            <w:proofErr w:type="gramStart"/>
            <w:r>
              <w:rPr>
                <w:rFonts w:ascii="Times New Roman" w:hAnsi="Times New Roman"/>
                <w:color w:val="000000"/>
              </w:rPr>
              <w:t>Ко</w:t>
            </w:r>
            <w:r>
              <w:rPr>
                <w:rFonts w:ascii="Times New Roman" w:hAnsi="Times New Roman"/>
                <w:color w:val="000000"/>
              </w:rPr>
              <w:t>м</w:t>
            </w:r>
            <w:r>
              <w:rPr>
                <w:rFonts w:ascii="Times New Roman" w:hAnsi="Times New Roman"/>
                <w:color w:val="000000"/>
              </w:rPr>
              <w:t>плект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экранирующий для защиты от электр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магнитных полей радиочастотного диапазона. Общие технические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</w:t>
            </w:r>
          </w:p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12.4.305-2024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01.10.2024 № 1350-ст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с 01.11.2025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Система стандартов безопасности труда. Сре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ства индивидуальной защиты ног. Обувь сп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циальная. Методы испытаний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 ISO</w:t>
            </w:r>
          </w:p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20344-2024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24.10.2024 № 1508-ст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с 01.11.2026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Безопасность в чрезвычайных ситуациях. И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струмент аварийно-спасательный гидравлич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ский. Методы испытаний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</w:t>
            </w:r>
          </w:p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22.9.25-2024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20.03.2024 № 340-ст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с 01.07.2024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Безопасность в чрезвычайных ситуациях. И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струмент аварийно-спасательный пневматич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ский. Методы испытаний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</w:t>
            </w:r>
          </w:p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22.9.16-2024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14.03.2024 № 308-ст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с 01.07.2024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Безопасность в чрезвычайных ситуациях. И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струмент аварийно-спасательный электрич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ский. Методы испытаний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</w:t>
            </w:r>
          </w:p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22.9.27-2024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14.03.2024 № 309-ст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с 01.07.2024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Техника пожарная. Мобильные робототехн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ческие комплексы пожаротушения. Классиф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кация. Общие технические требования. Мет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ды испытаний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</w:t>
            </w:r>
          </w:p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35035-2023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14.03.2024 № 311-ст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с 01.07.2025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Техника пожарная. Системы управления роб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тотехнических комплексов для проведения аварийно-спасательных работ и пожаротуш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ния. Общие технические требования. Методы испытаний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</w:t>
            </w:r>
          </w:p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35036-2023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14.03.2024 № 312-ст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с 01.07.2025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Изделия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погонажные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электромонтажные. Тр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бования пожарной безопасности. Методы и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пытаний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</w:t>
            </w:r>
          </w:p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35043-2023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11.04.2024 № 444-ст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с 01.05.2024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Противодымные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экраны. Общие технические требования. Методы испытаний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</w:t>
            </w:r>
          </w:p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34946-2023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28.05.2024 № 674-ст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с 01.07.2024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Система стандартов безопасности труда. Сре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ства индивидуальной защиты органов дых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ния.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Самоспасатель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фильтрующий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для защиты от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монооксида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углерода с загубником. Общие технические условия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</w:t>
            </w:r>
          </w:p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12.4.322-2024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23.05.2024 № 646-ст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с 01.06.2025</w:t>
            </w:r>
          </w:p>
        </w:tc>
      </w:tr>
      <w:tr w:rsidR="00040510" w:rsidTr="009C5931">
        <w:trPr>
          <w:cantSplit/>
          <w:trHeight w:val="77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Конструкции строительные.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Светопрозрачные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ограждающие конструкции и заполнения 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емов. Метод испытания на огнестойкость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</w:t>
            </w:r>
          </w:p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30247.4-2022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07.06.2024 № 725-ст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с 01.07.2024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Техника пожарная. Мостики рукавные. Общие технические требования. Методы испытаний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 35071-2024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от 14.08.2024 № 1061-ст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с 01.07.2025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Межгосударстве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Технические средства пожарной автоматики вспомогательные. Общие технические треб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вания. Методы испытаний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 35095-2024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14.10.2024 № 1443-ст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с 01.07.2026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Государственный стандарт союза ССР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Манометры, вакуумметры, </w:t>
            </w:r>
            <w:proofErr w:type="spellStart"/>
            <w:r>
              <w:rPr>
                <w:rFonts w:ascii="Times New Roman" w:eastAsia="Times New Roman" w:hAnsi="Times New Roman"/>
              </w:rPr>
              <w:t>мановакуумметры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напоромеры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тягомеры и </w:t>
            </w:r>
            <w:proofErr w:type="spellStart"/>
            <w:r>
              <w:rPr>
                <w:rFonts w:ascii="Times New Roman" w:eastAsia="Times New Roman" w:hAnsi="Times New Roman"/>
              </w:rPr>
              <w:t>тягонапоромеры</w:t>
            </w:r>
            <w:proofErr w:type="spellEnd"/>
            <w:r>
              <w:rPr>
                <w:rFonts w:ascii="Times New Roman" w:eastAsia="Times New Roman" w:hAnsi="Times New Roman"/>
              </w:rPr>
              <w:t>. Общие технические условия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 2405-88 (</w:t>
            </w:r>
            <w:proofErr w:type="gramStart"/>
            <w:r>
              <w:rPr>
                <w:rFonts w:ascii="Times New Roman" w:eastAsia="Times New Roman" w:hAnsi="Times New Roman"/>
              </w:rPr>
              <w:t>СТ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СЭВ 6128-87)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 23.12.1988 № 4530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hAnsi="Times New Roman"/>
              </w:rPr>
              <w:t xml:space="preserve"> с 01.07.1989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Государственный стандарт союза ССР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Сварные соединения. Методы определения механических свойств (с Изменениями 1, 2, 3, 4)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6996-66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 03.03.1966 № 4736 (ред. от 17.02.1993)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hAnsi="Times New Roman"/>
              </w:rPr>
              <w:t xml:space="preserve"> с 01.01.1967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Государственный стандарт союза ССР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 неразрушающий. Соединения сва</w:t>
            </w:r>
            <w:r>
              <w:rPr>
                <w:rFonts w:ascii="Times New Roman" w:eastAsia="Times New Roman" w:hAnsi="Times New Roman"/>
              </w:rPr>
              <w:t>р</w:t>
            </w:r>
            <w:r>
              <w:rPr>
                <w:rFonts w:ascii="Times New Roman" w:eastAsia="Times New Roman" w:hAnsi="Times New Roman"/>
              </w:rPr>
              <w:t>ные. Радиографический метод (с Изменением 1)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7512-82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 20.12.1982 № 4923 (ред. от 01.03.1988)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hAnsi="Times New Roman"/>
              </w:rPr>
              <w:t xml:space="preserve"> с 01.01.1984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Государственный стандарт Союза ССР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 неразрушающий. Капиллярные м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тоды. Общие требования (с Изменениями 1, 2)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18442-80*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 15.05.1980 № 2135 (ред. от 01.04.1986)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eastAsia="Times New Roman" w:hAnsi="Times New Roman"/>
              </w:rPr>
              <w:t xml:space="preserve"> с 01.07.1981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Государственный стандарт Союза ССР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 неразрушающий. Сварка металлов плавлением. Классификация сварных соедин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ний по результатам радиографического ко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троля (с Изменениями 1, 2)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23055-78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 07.04.1978 № 960 (ред. от 01.12.1988)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eastAsia="Times New Roman" w:hAnsi="Times New Roman"/>
              </w:rPr>
              <w:t xml:space="preserve"> с 01.07.1979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Государственный стандарт Союза ССР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Соединения трубопроводов. Методы испыт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ний на герметичность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25136-82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 15.02.1982 № 640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eastAsia="Times New Roman" w:hAnsi="Times New Roman"/>
              </w:rPr>
              <w:t xml:space="preserve"> с 01.01.1983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Государственный стандарт Союза ССР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 неразрушающий. Швы сварных с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единений трубопроводов. Магнитографич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ский метод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25225-82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СССР от 23.04.1982 № 1644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eastAsia="Times New Roman" w:hAnsi="Times New Roman"/>
              </w:rPr>
              <w:t xml:space="preserve"> с 01.07.1983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  <w:p w:rsidR="00040510" w:rsidRDefault="00040510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обеспечения точности геометрич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 параметров в строительстве. Правила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полнения измерений. Общие положения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58941-2020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29.07.2020 № 424-ст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hAnsi="Times New Roman"/>
              </w:rPr>
              <w:t xml:space="preserve"> с 01.01.2021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Государственный стандарт Союза ССР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Электрододержатели</w:t>
            </w:r>
            <w:proofErr w:type="spellEnd"/>
            <w:r>
              <w:rPr>
                <w:rFonts w:ascii="Times New Roman" w:hAnsi="Times New Roman"/>
              </w:rPr>
              <w:t xml:space="preserve"> для ручной дуговой сварки. Технические условия </w:t>
            </w:r>
            <w:r>
              <w:rPr>
                <w:rFonts w:ascii="Times New Roman" w:eastAsia="Times New Roman" w:hAnsi="Times New Roman"/>
              </w:rPr>
              <w:t>(с Изменениями 1, 2, 3)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14651-78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СТ</w:t>
            </w:r>
            <w:proofErr w:type="gramEnd"/>
            <w:r>
              <w:rPr>
                <w:rFonts w:ascii="Times New Roman" w:hAnsi="Times New Roman"/>
              </w:rPr>
              <w:t xml:space="preserve"> СЭВ 6305-88)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утв. и введен в действие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становлением Госстандарта СССР от 26.01.1978 № 227</w:t>
            </w:r>
          </w:p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(ред. от 01.04.1989)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eastAsia="Times New Roman" w:hAnsi="Times New Roman"/>
              </w:rPr>
              <w:t xml:space="preserve"> с 01.07.1979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Государственный стандарт союза ССР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Электроды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покрытые металлические для ру</w:t>
            </w:r>
            <w:r>
              <w:rPr>
                <w:rFonts w:ascii="Times New Roman" w:eastAsia="Times New Roman" w:hAnsi="Times New Roman"/>
              </w:rPr>
              <w:t>ч</w:t>
            </w:r>
            <w:r>
              <w:rPr>
                <w:rFonts w:ascii="Times New Roman" w:eastAsia="Times New Roman" w:hAnsi="Times New Roman"/>
              </w:rPr>
              <w:t>ной дуговой сварки сталей и наплавки. Кла</w:t>
            </w:r>
            <w:r>
              <w:rPr>
                <w:rFonts w:ascii="Times New Roman" w:eastAsia="Times New Roman" w:hAnsi="Times New Roman"/>
              </w:rPr>
              <w:t>с</w:t>
            </w:r>
            <w:r>
              <w:rPr>
                <w:rFonts w:ascii="Times New Roman" w:eastAsia="Times New Roman" w:hAnsi="Times New Roman"/>
              </w:rPr>
              <w:t>сификация и общие технические условия (с Изменениями 1, 2, с Поправкой)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 9466-75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</w:rPr>
              <w:t>СТ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СЭВ 6568-89)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СССР от 27.03.1975 № 779 (ред. от 01.06.1990)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eastAsia="Times New Roman" w:hAnsi="Times New Roman"/>
              </w:rPr>
              <w:t xml:space="preserve"> с 01.01.1977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  <w:p w:rsidR="00040510" w:rsidRDefault="00040510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Котлы отопительные водогрейные </w:t>
            </w:r>
            <w:proofErr w:type="spellStart"/>
            <w:r>
              <w:rPr>
                <w:rFonts w:ascii="Times New Roman" w:hAnsi="Times New Roman"/>
              </w:rPr>
              <w:t>теплопр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изводительностью</w:t>
            </w:r>
            <w:proofErr w:type="spellEnd"/>
            <w:r>
              <w:rPr>
                <w:rFonts w:ascii="Times New Roman" w:hAnsi="Times New Roman"/>
              </w:rPr>
              <w:t xml:space="preserve"> до 100 кВт. Общие техн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ческие условия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20548-93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Приказом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17.06.2020 № 258-ст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 01.01.2021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Государственный стандарт Российской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система обеспечения еди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ства измерений. Метрологическое обеспечение измерительных систем. Основные положения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</w:p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8.596-2002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России от 30.09.2002 № 357-ст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hAnsi="Times New Roman"/>
              </w:rPr>
              <w:t xml:space="preserve"> с 01.03.2003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Государственный стандарт Российской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неразрушающий. Методы и средства испытаний на герметичность. Порядок и кр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терии выбора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</w:p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51780-2001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РФ от 18.07.2001 № 271-ст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hAnsi="Times New Roman"/>
              </w:rPr>
              <w:t xml:space="preserve"> с 01.06.2002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Государственный стандарт Российской Федерации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Менеджмент риска. Анализ риска технолог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ческих систем (с Поправкой)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</w:p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51901.1-2002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Госстандарта РФ от 07.06.2002 № 236-ст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hAnsi="Times New Roman"/>
              </w:rPr>
              <w:t xml:space="preserve"> с 01.09.2003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Экологический менеджмент. Экологическая оценка участков и организаций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ИСО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14015-2007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Ростехрегулиров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  <w:proofErr w:type="spellEnd"/>
            <w:r>
              <w:rPr>
                <w:rFonts w:ascii="Times New Roman" w:hAnsi="Times New Roman"/>
              </w:rPr>
              <w:t xml:space="preserve"> от 27.12.2007 № 426-ст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01.01.2010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С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стема управления охраной труда в организ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ции. Общие требования по разработке, прим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нению, оценке и совершенствованию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/>
              </w:rPr>
              <w:t>Р</w:t>
            </w:r>
            <w:proofErr w:type="gramEnd"/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12.0.007-2009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Ростехрегулиров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  <w:proofErr w:type="spellEnd"/>
            <w:r>
              <w:rPr>
                <w:rFonts w:ascii="Times New Roman" w:hAnsi="Times New Roman"/>
              </w:rPr>
              <w:t xml:space="preserve"> от 21.04.2009 № 138-ст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01.07.2010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D209A2">
            <w:pPr>
              <w:widowControl w:val="0"/>
              <w:spacing w:after="0" w:line="235" w:lineRule="auto"/>
              <w:jc w:val="both"/>
            </w:pPr>
            <w:hyperlink r:id="rId145" w:tooltip="consultantplus://offline/ref=06BE10C334905910974C14EFB88DB40ECC9B0E36C5812D334E7B06B5C219AFAB4A903578EEA551uFRBK" w:history="1">
              <w:r w:rsidR="00890BEF">
                <w:rPr>
                  <w:rFonts w:ascii="Times New Roman" w:eastAsia="Times New Roman" w:hAnsi="Times New Roman"/>
                </w:rPr>
                <w:t>Система стандартов безопасности труда. С</w:t>
              </w:r>
              <w:r w:rsidR="00890BEF">
                <w:rPr>
                  <w:rFonts w:ascii="Times New Roman" w:eastAsia="Times New Roman" w:hAnsi="Times New Roman"/>
                </w:rPr>
                <w:t>и</w:t>
              </w:r>
              <w:r w:rsidR="00890BEF">
                <w:rPr>
                  <w:rFonts w:ascii="Times New Roman" w:eastAsia="Times New Roman" w:hAnsi="Times New Roman"/>
                </w:rPr>
                <w:t>стемы управления охраной труда в организ</w:t>
              </w:r>
              <w:r w:rsidR="00890BEF">
                <w:rPr>
                  <w:rFonts w:ascii="Times New Roman" w:eastAsia="Times New Roman" w:hAnsi="Times New Roman"/>
                </w:rPr>
                <w:t>а</w:t>
              </w:r>
              <w:r w:rsidR="00890BEF">
                <w:rPr>
                  <w:rFonts w:ascii="Times New Roman" w:eastAsia="Times New Roman" w:hAnsi="Times New Roman"/>
                </w:rPr>
                <w:t>циях. Проверка (аудит)</w:t>
              </w:r>
            </w:hyperlink>
            <w:r w:rsidR="00890BEF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/>
              </w:rPr>
              <w:t>Р</w:t>
            </w:r>
            <w:proofErr w:type="gramEnd"/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12.0.008-2009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Ростехрегулиров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 10.08.2009 № 284-ст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01.07.2010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Трансформаторы силовые. Общие технические условия (с Поправкой, с Изменением 1)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/>
              </w:rPr>
              <w:t>Р</w:t>
            </w:r>
            <w:proofErr w:type="gramEnd"/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52719-2007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Ростехрегулиров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 09.04.2007 № 60-ст</w:t>
            </w:r>
          </w:p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 от 01.08.2018)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01.01.2008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Техническая диагностика. Акустико-эмиссионная диагностика. Общие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</w:p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52727-2007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Ростехрегулиров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  <w:proofErr w:type="spellEnd"/>
            <w:r>
              <w:rPr>
                <w:rFonts w:ascii="Times New Roman" w:hAnsi="Times New Roman"/>
              </w:rPr>
              <w:t xml:space="preserve"> от 14.06.2007 № 134-ст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hAnsi="Times New Roman"/>
              </w:rPr>
              <w:t xml:space="preserve"> с 01.10.2007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Об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рудование полиграфическое. Требования бе</w:t>
            </w:r>
            <w:r>
              <w:rPr>
                <w:rFonts w:ascii="Times New Roman" w:eastAsia="Times New Roman" w:hAnsi="Times New Roman"/>
              </w:rPr>
              <w:t>з</w:t>
            </w:r>
            <w:r>
              <w:rPr>
                <w:rFonts w:ascii="Times New Roman" w:eastAsia="Times New Roman" w:hAnsi="Times New Roman"/>
              </w:rPr>
              <w:t>опасности и методы испытаний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 </w:t>
            </w:r>
            <w:proofErr w:type="gramStart"/>
            <w:r>
              <w:rPr>
                <w:rFonts w:ascii="Times New Roman" w:eastAsia="Times New Roman" w:hAnsi="Times New Roman"/>
              </w:rPr>
              <w:t>Р</w:t>
            </w:r>
            <w:proofErr w:type="gramEnd"/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12.2.133-97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России от 16.10.1997 № 358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01.01.1998</w:t>
            </w:r>
          </w:p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 01.01.2011 зам</w:t>
            </w:r>
            <w:r>
              <w:rPr>
                <w:rFonts w:ascii="Times New Roman" w:hAnsi="Times New Roman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shd w:val="clear" w:color="auto" w:fill="FFFFFF"/>
              </w:rPr>
              <w:t>нен </w:t>
            </w: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ЕН 1010-3-2009</w:t>
            </w:r>
            <w:r>
              <w:rPr>
                <w:rFonts w:ascii="Times New Roman" w:hAnsi="Times New Roman"/>
                <w:shd w:val="clear" w:color="auto" w:fill="FFFFFF"/>
              </w:rPr>
              <w:t> в части оборудов</w:t>
            </w:r>
            <w:r>
              <w:rPr>
                <w:rFonts w:ascii="Times New Roman" w:hAnsi="Times New Roman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shd w:val="clear" w:color="auto" w:fill="FFFFFF"/>
              </w:rPr>
              <w:t>ния, на которое распр</w:t>
            </w:r>
            <w:r>
              <w:rPr>
                <w:rFonts w:ascii="Times New Roman" w:hAnsi="Times New Roman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shd w:val="clear" w:color="auto" w:fill="FFFFFF"/>
              </w:rPr>
              <w:t>страняется ГОСТ Р ЕН 1010-3-2009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Одежда специальная для защиты от воды. Технические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/>
              </w:rPr>
              <w:t>Р</w:t>
            </w:r>
            <w:proofErr w:type="gramEnd"/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12.4.288-2013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Росстандарта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от 22.11.2013 № 1902-ст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Документ введён в де</w:t>
            </w:r>
            <w:r>
              <w:rPr>
                <w:rFonts w:ascii="Times New Roman" w:hAnsi="Times New Roman"/>
                <w:lang w:eastAsia="ru-RU"/>
              </w:rPr>
              <w:t>й</w:t>
            </w:r>
            <w:r>
              <w:rPr>
                <w:rFonts w:ascii="Times New Roman" w:hAnsi="Times New Roman"/>
                <w:lang w:eastAsia="ru-RU"/>
              </w:rPr>
              <w:t>ствие с 01.12.2014</w:t>
            </w:r>
          </w:p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Отменить ГОСТ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Р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12.4.288-2013 в части тр</w:t>
            </w:r>
            <w:r>
              <w:rPr>
                <w:rFonts w:ascii="Times New Roman" w:hAnsi="Times New Roman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shd w:val="clear" w:color="auto" w:fill="FFFFFF"/>
              </w:rPr>
              <w:t>бований к спец. одежды для защиты от возде</w:t>
            </w:r>
            <w:r>
              <w:rPr>
                <w:rFonts w:ascii="Times New Roman" w:hAnsi="Times New Roman"/>
                <w:shd w:val="clear" w:color="auto" w:fill="FFFFFF"/>
              </w:rPr>
              <w:t>й</w:t>
            </w:r>
            <w:r>
              <w:rPr>
                <w:rFonts w:ascii="Times New Roman" w:hAnsi="Times New Roman"/>
                <w:shd w:val="clear" w:color="auto" w:fill="FFFFFF"/>
              </w:rPr>
              <w:t>ствия атмосферных оса</w:t>
            </w:r>
            <w:r>
              <w:rPr>
                <w:rFonts w:ascii="Times New Roman" w:hAnsi="Times New Roman"/>
                <w:shd w:val="clear" w:color="auto" w:fill="FFFFFF"/>
              </w:rPr>
              <w:t>д</w:t>
            </w:r>
            <w:r>
              <w:rPr>
                <w:rFonts w:ascii="Times New Roman" w:hAnsi="Times New Roman"/>
                <w:shd w:val="clear" w:color="auto" w:fill="FFFFFF"/>
              </w:rPr>
              <w:t>ков, тумана и влажности почвы с 01.10.2022 г. в связи с введением в де</w:t>
            </w:r>
            <w:r>
              <w:rPr>
                <w:rFonts w:ascii="Times New Roman" w:hAnsi="Times New Roman"/>
                <w:shd w:val="clear" w:color="auto" w:fill="FFFFFF"/>
              </w:rPr>
              <w:t>й</w:t>
            </w:r>
            <w:r>
              <w:rPr>
                <w:rFonts w:ascii="Times New Roman" w:hAnsi="Times New Roman"/>
                <w:shd w:val="clear" w:color="auto" w:fill="FFFFFF"/>
              </w:rPr>
              <w:t>ствие ГОСТ EN 343-2021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  <w:p w:rsidR="00040510" w:rsidRDefault="00040510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стандартов безопасности труда. Одежда специальная для защиты от дождя. Технические требования и методы испытаний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EN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26.10.2021 № 1305-ст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 д</w:t>
            </w:r>
            <w:r>
              <w:rPr>
                <w:rFonts w:ascii="Times New Roman" w:hAnsi="Times New Roman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shd w:val="clear" w:color="auto" w:fill="FFFFFF"/>
              </w:rPr>
              <w:t>кумента с 01.10.2022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Межгосударственный стандарт. Система ста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дартов безопасности труда. Одежда специал</w:t>
            </w:r>
            <w:r>
              <w:rPr>
                <w:rFonts w:ascii="Times New Roman" w:eastAsia="Times New Roman" w:hAnsi="Times New Roman"/>
              </w:rPr>
              <w:t>ь</w:t>
            </w:r>
            <w:r>
              <w:rPr>
                <w:rFonts w:ascii="Times New Roman" w:eastAsia="Times New Roman" w:hAnsi="Times New Roman"/>
              </w:rPr>
              <w:t>ная для защиты от пониженных температур. Технические требования (Переиздание)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12.4.303-2016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09.06.2016 № 590-ст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</w:rPr>
              <w:t xml:space="preserve">Документ </w:t>
            </w:r>
            <w:hyperlink r:id="rId146" w:tooltip="consultantplus://offline/ref=C1108D8B1C0B0FCA4017F7DFBC2ABF9A50BE36509C3C5C689A3EC82E1FB78FE1D302F6D35400275B912C2E1A42DF15FD88CBB130F13B5Ek6FDL" w:history="1">
              <w:r>
                <w:rPr>
                  <w:rFonts w:ascii="Times New Roman" w:eastAsia="Times New Roman" w:hAnsi="Times New Roman"/>
                </w:rPr>
                <w:t>введен</w:t>
              </w:r>
            </w:hyperlink>
            <w:r>
              <w:rPr>
                <w:rFonts w:ascii="Times New Roman" w:eastAsia="Times New Roman" w:hAnsi="Times New Roman"/>
              </w:rPr>
              <w:t xml:space="preserve"> в де</w:t>
            </w:r>
            <w:r>
              <w:rPr>
                <w:rFonts w:ascii="Times New Roman" w:eastAsia="Times New Roman" w:hAnsi="Times New Roman"/>
              </w:rPr>
              <w:t>й</w:t>
            </w:r>
            <w:r>
              <w:rPr>
                <w:rFonts w:ascii="Times New Roman" w:eastAsia="Times New Roman" w:hAnsi="Times New Roman"/>
              </w:rPr>
              <w:t>ствие с 01.07.2019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Сре</w:t>
            </w:r>
            <w:r>
              <w:rPr>
                <w:rFonts w:ascii="Times New Roman" w:eastAsia="Times New Roman" w:hAnsi="Times New Roman"/>
              </w:rPr>
              <w:t>д</w:t>
            </w:r>
            <w:r>
              <w:rPr>
                <w:rFonts w:ascii="Times New Roman" w:eastAsia="Times New Roman" w:hAnsi="Times New Roman"/>
              </w:rPr>
              <w:t>ства индивидуальной защиты от падения с в</w:t>
            </w:r>
            <w:r>
              <w:rPr>
                <w:rFonts w:ascii="Times New Roman" w:eastAsia="Times New Roman" w:hAnsi="Times New Roman"/>
              </w:rPr>
              <w:t>ы</w:t>
            </w:r>
            <w:r>
              <w:rPr>
                <w:rFonts w:ascii="Times New Roman" w:eastAsia="Times New Roman" w:hAnsi="Times New Roman"/>
              </w:rPr>
              <w:t>соты. Системы индивидуальной защиты от падения с высоты. Общие технические треб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вания</w:t>
            </w:r>
          </w:p>
          <w:p w:rsidR="00040510" w:rsidRDefault="000405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58208-2018/Е</w:t>
            </w:r>
            <w:proofErr w:type="gramStart"/>
            <w:r>
              <w:rPr>
                <w:rFonts w:ascii="Times New Roman" w:eastAsia="Times New Roman" w:hAnsi="Times New Roman"/>
                <w:lang w:val="en-US"/>
              </w:rPr>
              <w:t>N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363:2008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23.08.2018 № 519-ст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</w:rPr>
              <w:t xml:space="preserve">Документ </w:t>
            </w:r>
            <w:hyperlink r:id="rId147" w:tooltip="consultantplus://offline/ref=9120A6A64EF05AD2D23D0E7B1CCCE6F3ED7D3715698996E5DD870DD27711AB23228B8310FFC1CB1121913DF8662921DB711DFB2018A15Fa4IDL" w:history="1">
              <w:r>
                <w:rPr>
                  <w:rFonts w:ascii="Times New Roman" w:eastAsia="Times New Roman" w:hAnsi="Times New Roman"/>
                </w:rPr>
                <w:t>введен</w:t>
              </w:r>
            </w:hyperlink>
            <w:r>
              <w:rPr>
                <w:rFonts w:ascii="Times New Roman" w:eastAsia="Times New Roman" w:hAnsi="Times New Roman"/>
              </w:rPr>
              <w:t xml:space="preserve"> в де</w:t>
            </w:r>
            <w:r>
              <w:rPr>
                <w:rFonts w:ascii="Times New Roman" w:eastAsia="Times New Roman" w:hAnsi="Times New Roman"/>
              </w:rPr>
              <w:t>й</w:t>
            </w:r>
            <w:r>
              <w:rPr>
                <w:rFonts w:ascii="Times New Roman" w:eastAsia="Times New Roman" w:hAnsi="Times New Roman"/>
              </w:rPr>
              <w:t>ствие с 01.03.2019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Сре</w:t>
            </w:r>
            <w:r>
              <w:rPr>
                <w:rFonts w:ascii="Times New Roman" w:eastAsia="Times New Roman" w:hAnsi="Times New Roman"/>
              </w:rPr>
              <w:t>д</w:t>
            </w:r>
            <w:r>
              <w:rPr>
                <w:rFonts w:ascii="Times New Roman" w:eastAsia="Times New Roman" w:hAnsi="Times New Roman"/>
              </w:rPr>
              <w:t>ства индивидуальной защиты от падения с в</w:t>
            </w:r>
            <w:r>
              <w:rPr>
                <w:rFonts w:ascii="Times New Roman" w:eastAsia="Times New Roman" w:hAnsi="Times New Roman"/>
              </w:rPr>
              <w:t>ы</w:t>
            </w:r>
            <w:r>
              <w:rPr>
                <w:rFonts w:ascii="Times New Roman" w:eastAsia="Times New Roman" w:hAnsi="Times New Roman"/>
              </w:rPr>
              <w:t>соты. Амортизаторы. Общие технические тр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 xml:space="preserve">бования. Методы испытаний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ЕН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355-2008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Ростехрегулиров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ния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от 18.12.2008 № 488-ст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hAnsi="Times New Roman"/>
              </w:rPr>
              <w:t xml:space="preserve"> с 01.07.2009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Сре</w:t>
            </w:r>
            <w:r>
              <w:rPr>
                <w:rFonts w:ascii="Times New Roman" w:eastAsia="Times New Roman" w:hAnsi="Times New Roman"/>
              </w:rPr>
              <w:t>д</w:t>
            </w:r>
            <w:r>
              <w:rPr>
                <w:rFonts w:ascii="Times New Roman" w:eastAsia="Times New Roman" w:hAnsi="Times New Roman"/>
              </w:rPr>
              <w:t>ства индивидуальной защиты от падения с в</w:t>
            </w:r>
            <w:r>
              <w:rPr>
                <w:rFonts w:ascii="Times New Roman" w:eastAsia="Times New Roman" w:hAnsi="Times New Roman"/>
              </w:rPr>
              <w:t>ы</w:t>
            </w:r>
            <w:r>
              <w:rPr>
                <w:rFonts w:ascii="Times New Roman" w:eastAsia="Times New Roman" w:hAnsi="Times New Roman"/>
              </w:rPr>
              <w:t>соты. Привязи для положения сидя. Общие технические требования. Методы испытаний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58194-2018/EN 813:2008</w:t>
            </w:r>
          </w:p>
          <w:p w:rsidR="00040510" w:rsidRDefault="00040510">
            <w:pPr>
              <w:widowControl w:val="0"/>
              <w:spacing w:after="0" w:line="235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07.08.2018 № 460-ст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</w:rPr>
              <w:t xml:space="preserve">Документ </w:t>
            </w:r>
            <w:hyperlink r:id="rId148" w:tooltip="consultantplus://offline/ref=9120A6A64EF05AD2D23D0E7B1CCCE6F3ED7D3715698996E5DD870DD27711AB23228B8310FFC1CB1121913DF8662921DB711DFB2018A15Fa4IDL" w:history="1">
              <w:r>
                <w:rPr>
                  <w:rFonts w:ascii="Times New Roman" w:eastAsia="Times New Roman" w:hAnsi="Times New Roman"/>
                </w:rPr>
                <w:t>введен</w:t>
              </w:r>
            </w:hyperlink>
            <w:r>
              <w:rPr>
                <w:rFonts w:ascii="Times New Roman" w:eastAsia="Times New Roman" w:hAnsi="Times New Roman"/>
              </w:rPr>
              <w:t xml:space="preserve"> в де</w:t>
            </w:r>
            <w:r>
              <w:rPr>
                <w:rFonts w:ascii="Times New Roman" w:eastAsia="Times New Roman" w:hAnsi="Times New Roman"/>
              </w:rPr>
              <w:t>й</w:t>
            </w:r>
            <w:r>
              <w:rPr>
                <w:rFonts w:ascii="Times New Roman" w:eastAsia="Times New Roman" w:hAnsi="Times New Roman"/>
              </w:rPr>
              <w:t>ствие с 01.03.2019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ССБТ. Средства индивидуальной защиты рук. Перчатки для защиты от механических во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действий. Технические требования. Методы испытаний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EN 388-2019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Приказом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27.08.2019 № 546-ст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01.09.2020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ССБТ. Средства индивидуальной защиты 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ганов дыхания. Полумаски, фильтрующие для защиты от аэрозолей с дополнительной защ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той от паров и газов. Общие технические тр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бования. Методы испытаний. Маркировка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59959-2021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22.12.2021 № 1827-ст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02.01.2022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ССБТ. Средства индивидуальной защиты де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матологические. Методы определения и оце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ки направленной эффективности дерматолог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ческих средств индивидуальной защиты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щитного типа. Часть 2. Средства комбинир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ванного (универсального) действия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12.4.305–2021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22.12.2021 № 1834-ст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01.07.2022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Безопасность в чрезвычайных ситуациях. Ав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рийно-спасательные работы при ликвидации последствий аварий на химически опасных объектах. Общие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22.8.05-2022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30.03.2022 № 169-ст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01.11.2022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Обувь специальная кожаная для защиты от общих производственных загрязнений. Общие технические условия.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 </w:t>
            </w:r>
            <w:proofErr w:type="gramStart"/>
            <w:r>
              <w:rPr>
                <w:rFonts w:ascii="Times New Roman" w:eastAsia="Times New Roman" w:hAnsi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12.4.187-97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Госстандарта России от 26.11.1997 № 378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hAnsi="Times New Roman"/>
                <w:lang w:eastAsia="ru-RU"/>
              </w:rPr>
              <w:t xml:space="preserve"> с 01.07.1998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Система стандартов безопасности труда. Сре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д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ства индивидуальной защиты от падения с в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ы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соты. Привязи и стропы для удержания и п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зиционирования. Общие технические требов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ния. Методы испытаний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EN 358-2021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Росстандарта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от 27.10.2021 № 1332-ст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 д</w:t>
            </w:r>
            <w:r>
              <w:rPr>
                <w:rFonts w:ascii="Times New Roman" w:hAnsi="Times New Roman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shd w:val="clear" w:color="auto" w:fill="FFFFFF"/>
              </w:rPr>
              <w:t>кумента с 01.10.2022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Колесные транспортные средства. Требования к безопасности в эксплуатации и методы пр</w:t>
            </w:r>
            <w:r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>верки (с Поправкой)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ГОСТ 33997-2016</w:t>
            </w:r>
          </w:p>
          <w:p w:rsidR="00040510" w:rsidRDefault="00040510">
            <w:pPr>
              <w:widowControl w:val="0"/>
              <w:spacing w:after="0" w:line="235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Росстандарта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от 18.07.2017 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№ 708-ст</w:t>
            </w:r>
          </w:p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 от 01.02.2020)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- 01.02.2018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РФ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Система стандартов безопасности труда. Сре</w:t>
            </w:r>
            <w:r>
              <w:rPr>
                <w:rFonts w:ascii="Times New Roman" w:eastAsia="Times New Roman" w:hAnsi="Times New Roman"/>
              </w:rPr>
              <w:t>д</w:t>
            </w:r>
            <w:r>
              <w:rPr>
                <w:rFonts w:ascii="Times New Roman" w:eastAsia="Times New Roman" w:hAnsi="Times New Roman"/>
              </w:rPr>
              <w:t>ства индивидуальной защиты органов дых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ния. Термины, определения, обозначения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12.4.233-2023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22.06.2023 № 431-ст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Документ введен в де</w:t>
            </w:r>
            <w:r>
              <w:rPr>
                <w:rFonts w:ascii="Times New Roman" w:hAnsi="Times New Roman"/>
                <w:lang w:eastAsia="ru-RU"/>
              </w:rPr>
              <w:t>й</w:t>
            </w:r>
            <w:r>
              <w:rPr>
                <w:rFonts w:ascii="Times New Roman" w:hAnsi="Times New Roman"/>
                <w:lang w:eastAsia="ru-RU"/>
              </w:rPr>
              <w:t>ствие с 01.11.2023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Приборы осветительные. Светотехнические требования и методы испытаний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 34819-2021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20.01.2022 № 28-ст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Документ введен в де</w:t>
            </w:r>
            <w:r>
              <w:rPr>
                <w:rFonts w:ascii="Times New Roman" w:hAnsi="Times New Roman"/>
                <w:lang w:eastAsia="ru-RU"/>
              </w:rPr>
              <w:t>й</w:t>
            </w:r>
            <w:r>
              <w:rPr>
                <w:rFonts w:ascii="Times New Roman" w:hAnsi="Times New Roman"/>
                <w:lang w:eastAsia="ru-RU"/>
              </w:rPr>
              <w:t>ствие с 01.07.2022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Межгосударстве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Здания и сооружения. Методы измерения освещенности </w:t>
            </w:r>
            <w:r>
              <w:rPr>
                <w:rFonts w:ascii="Times New Roman" w:hAnsi="Times New Roman"/>
                <w:lang w:eastAsia="ru-RU"/>
              </w:rPr>
              <w:t>(с поправками)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 24940-2016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20.10.2016 № 1442-ст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Документ введен в де</w:t>
            </w:r>
            <w:r>
              <w:rPr>
                <w:rFonts w:ascii="Times New Roman" w:hAnsi="Times New Roman"/>
                <w:lang w:eastAsia="ru-RU"/>
              </w:rPr>
              <w:t>й</w:t>
            </w:r>
            <w:r>
              <w:rPr>
                <w:rFonts w:ascii="Times New Roman" w:hAnsi="Times New Roman"/>
                <w:lang w:eastAsia="ru-RU"/>
              </w:rPr>
              <w:t>ствие с 01.04.2017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отображения информации индивид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ального пользования. Методы измерений и оценки эргономических параметров и пар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метров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/>
              </w:rPr>
              <w:t>Р</w:t>
            </w:r>
            <w:proofErr w:type="gramEnd"/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50949-2001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Госстандарта РФ от 25.12.2001 № 576-ст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hAnsi="Times New Roman"/>
              </w:rPr>
              <w:t xml:space="preserve"> с 01.07.2002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Трубопроводы стальные магистральные. О</w:t>
            </w:r>
            <w:r>
              <w:rPr>
                <w:rFonts w:ascii="Times New Roman" w:eastAsia="Times New Roman" w:hAnsi="Times New Roman"/>
              </w:rPr>
              <w:t>б</w:t>
            </w:r>
            <w:r>
              <w:rPr>
                <w:rFonts w:ascii="Times New Roman" w:eastAsia="Times New Roman" w:hAnsi="Times New Roman"/>
              </w:rPr>
              <w:t>щие требования к защите от коррозии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/>
              </w:rPr>
              <w:t>Р</w:t>
            </w:r>
            <w:proofErr w:type="gramEnd"/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51164-98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РФ от 23.04.1998 № 144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hAnsi="Times New Roman"/>
              </w:rPr>
              <w:t xml:space="preserve"> с 01.07.1999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Сосуды и аппараты стальные сварные. Общие технические условия </w:t>
            </w:r>
            <w:r>
              <w:rPr>
                <w:rFonts w:ascii="Times New Roman" w:hAnsi="Times New Roman"/>
                <w:lang w:eastAsia="ru-RU"/>
              </w:rPr>
              <w:t>(с поправками)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34347-2017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14.12.2017 № 2002-ст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 xml:space="preserve">Документ </w:t>
            </w:r>
            <w:hyperlink r:id="rId149" w:tooltip="consultantplus://offline/ref=393BCBB7840AD598B753F566033642F12F928C229FD075D906A6414B43A9A365BDA86DE81AFEC9A546B2EA4DC9FEF168A19A044C21F8F5DA13L" w:history="1">
              <w:r>
                <w:rPr>
                  <w:rFonts w:ascii="Times New Roman" w:hAnsi="Times New Roman"/>
                </w:rPr>
                <w:t>введен</w:t>
              </w:r>
            </w:hyperlink>
            <w:r>
              <w:rPr>
                <w:rFonts w:ascii="Times New Roman" w:hAnsi="Times New Roman"/>
              </w:rPr>
              <w:t xml:space="preserve">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01.07.2018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«Системы газораспределительные. Сети </w:t>
            </w:r>
            <w:proofErr w:type="spellStart"/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зопотребления</w:t>
            </w:r>
            <w:proofErr w:type="spellEnd"/>
            <w:r>
              <w:rPr>
                <w:rFonts w:ascii="Times New Roman" w:hAnsi="Times New Roman"/>
              </w:rPr>
              <w:t>. Часть 0. Общие положения»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58095.0–2024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31.10.2024 №1582-ст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01.12.2024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«Системы газораспределительные. Сети </w:t>
            </w:r>
            <w:proofErr w:type="spellStart"/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зопотребления</w:t>
            </w:r>
            <w:proofErr w:type="spellEnd"/>
            <w:r>
              <w:rPr>
                <w:rFonts w:ascii="Times New Roman" w:hAnsi="Times New Roman"/>
              </w:rPr>
              <w:t>. Часть 1. Стальные газопров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ды»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58095.1–2024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17.10.2024 №1470-ст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01.12.2024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«Системы газораспределительные. Сети </w:t>
            </w:r>
            <w:proofErr w:type="spellStart"/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зопотребления</w:t>
            </w:r>
            <w:proofErr w:type="spellEnd"/>
            <w:r>
              <w:rPr>
                <w:rFonts w:ascii="Times New Roman" w:hAnsi="Times New Roman"/>
              </w:rPr>
              <w:t>. Часть 2. Медные газопроводы»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58095.2–2024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31.10.2024 №1583-ст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01.12.2024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«Системы газораспределительные. Сети </w:t>
            </w:r>
            <w:proofErr w:type="spellStart"/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зопотребления</w:t>
            </w:r>
            <w:proofErr w:type="spellEnd"/>
            <w:r>
              <w:rPr>
                <w:rFonts w:ascii="Times New Roman" w:hAnsi="Times New Roman"/>
              </w:rPr>
              <w:t xml:space="preserve">. Часть 3. </w:t>
            </w:r>
            <w:proofErr w:type="spellStart"/>
            <w:r>
              <w:rPr>
                <w:rFonts w:ascii="Times New Roman" w:hAnsi="Times New Roman"/>
              </w:rPr>
              <w:t>Металлополимерные</w:t>
            </w:r>
            <w:proofErr w:type="spellEnd"/>
            <w:r>
              <w:rPr>
                <w:rFonts w:ascii="Times New Roman" w:hAnsi="Times New Roman"/>
              </w:rPr>
              <w:t xml:space="preserve"> газопроводы»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58095.3–2024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31.10.2024 №1584-ст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01.12.2024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«Системы газораспределительные. Сети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распределения. Часть 3. Реконструкция»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56290–2024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17.10.2024 №1469-ст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01.12.2024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система обеспечения еди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ства измерений. Общие требования к 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ствам измерений расхода и объема газа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8.993-2020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13.11.2021 № 1079-ст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01.02.2021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система обеспечения еди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ства измерений. Объемный расход и объем природного газа. Методика (метод) измерений с применением мембранных и струйных сче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чиков газа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8.995-2023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28.12.2023 № 1697-ст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01.03.2024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газораспределительные. Требования к сетям газораспределения. Часть 5. Газопр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воды, санированные рукавом с </w:t>
            </w:r>
            <w:proofErr w:type="spellStart"/>
            <w:r>
              <w:rPr>
                <w:rFonts w:ascii="Times New Roman" w:hAnsi="Times New Roman"/>
              </w:rPr>
              <w:t>полимеризу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щимся</w:t>
            </w:r>
            <w:proofErr w:type="spellEnd"/>
            <w:r>
              <w:rPr>
                <w:rFonts w:ascii="Times New Roman" w:hAnsi="Times New Roman"/>
              </w:rPr>
              <w:t xml:space="preserve"> слоем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58180-2018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24.07.2018 № 422-ст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01.01.2019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газораспределительные. Требования к сетям газораспределения. Часть 6. Газопр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воды, санированные гибким рукавом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58096-2018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04.04.2018 №  175-ст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01.10.2018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газораспределительные. Сети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газопотребления</w:t>
            </w:r>
            <w:proofErr w:type="spellEnd"/>
            <w:r>
              <w:rPr>
                <w:rFonts w:ascii="Times New Roman" w:hAnsi="Times New Roman"/>
              </w:rPr>
              <w:t>. Газопров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ды высокого давления категории 1а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58778-2019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20.12.2019 № 1427-ст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01.05.2020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lastRenderedPageBreak/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Системы газораспределительные. Требования </w:t>
            </w:r>
            <w:r>
              <w:rPr>
                <w:rFonts w:ascii="Times New Roman" w:hAnsi="Times New Roman"/>
              </w:rPr>
              <w:lastRenderedPageBreak/>
              <w:t>к сетям газораспределения. Часть 7. Полиэт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леновые газопроводы, проложенные в сущ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ствующем трубопроводе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58181-2018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lastRenderedPageBreak/>
              <w:t>24.07.2018 № 423-ст</w:t>
            </w:r>
            <w:r>
              <w:rPr>
                <w:rFonts w:ascii="Times New Roman" w:hAnsi="Times New Roman"/>
              </w:rPr>
              <w:br/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lastRenderedPageBreak/>
              <w:t>ствие с 01.01.2019</w:t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газораспределительные. Сети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распределения. Часть 8. Газопроводы, санир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ванные рукавом, армированным стеклопласт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ковым волокном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71546-2024</w:t>
            </w:r>
            <w:r>
              <w:rPr>
                <w:rFonts w:ascii="Times New Roman" w:hAnsi="Times New Roman"/>
              </w:rPr>
              <w:br/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31.07.2024 № 1005-ст</w:t>
            </w:r>
            <w:r>
              <w:rPr>
                <w:rFonts w:ascii="Times New Roman" w:hAnsi="Times New Roman"/>
              </w:rPr>
              <w:br/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30.09.2024</w:t>
            </w:r>
            <w:r>
              <w:rPr>
                <w:rFonts w:ascii="Times New Roman" w:hAnsi="Times New Roman"/>
              </w:rPr>
              <w:br/>
            </w:r>
          </w:p>
          <w:p w:rsidR="00040510" w:rsidRDefault="0004051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газораспределительные. Сети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распределения. Порядок организации и пров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дения работ в охранных зонах сети газора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пределения. Формы документов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56880-2016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03.03.2016 № 113-ст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1.07.2016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газораспределительные. Сети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распределения. Определение </w:t>
            </w:r>
            <w:proofErr w:type="gramStart"/>
            <w:r>
              <w:rPr>
                <w:rFonts w:ascii="Times New Roman" w:hAnsi="Times New Roman"/>
              </w:rPr>
              <w:t>продолжительн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эксплуатации пунктов редуцирования газа</w:t>
            </w:r>
            <w:proofErr w:type="gramEnd"/>
            <w:r>
              <w:rPr>
                <w:rFonts w:ascii="Times New Roman" w:hAnsi="Times New Roman"/>
              </w:rPr>
              <w:t xml:space="preserve"> при проектировании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57375-2016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27.12.2016 № 2097-ст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 xml:space="preserve">ствие с 1.07.2017 </w:t>
            </w:r>
          </w:p>
        </w:tc>
      </w:tr>
      <w:tr w:rsidR="00040510" w:rsidTr="009C5931">
        <w:trPr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газораспределительные. Сети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распределения. Определение продолжительн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эксплуатации стальных наружных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проводов при проектировании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58094-2018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04.04.2018 № 173-ст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1.10.2018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Национальный ста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дарт Российской Ф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Системы газораспределительные. Требования к сетям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газопотребления</w:t>
            </w:r>
            <w:proofErr w:type="spellEnd"/>
            <w:r>
              <w:rPr>
                <w:rFonts w:ascii="Times New Roman" w:hAnsi="Times New Roman"/>
                <w:lang w:eastAsia="ru-RU"/>
              </w:rPr>
              <w:t>. Часть 4. Эксплуат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ция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lang w:eastAsia="ru-RU"/>
              </w:rPr>
              <w:t>Р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58095.4-2021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31.03.2021 № 176-ст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Документ введен в де</w:t>
            </w:r>
            <w:r>
              <w:rPr>
                <w:rFonts w:ascii="Times New Roman" w:hAnsi="Times New Roman"/>
                <w:lang w:eastAsia="ru-RU"/>
              </w:rPr>
              <w:t>й</w:t>
            </w:r>
            <w:r>
              <w:rPr>
                <w:rFonts w:ascii="Times New Roman" w:hAnsi="Times New Roman"/>
                <w:lang w:eastAsia="ru-RU"/>
              </w:rPr>
              <w:t>ствие с 01.09.2021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Национальный ста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дарт Российской Ф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Системы газораспределительные. Объекты сжиженных углеводородных газов. Общие требования к эксплуатации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/>
              </w:rPr>
              <w:t>Р</w:t>
            </w:r>
            <w:proofErr w:type="gramEnd"/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54982-2022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04.02.2022 № 59-ст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eastAsia="Times New Roman" w:hAnsi="Times New Roman"/>
              </w:rPr>
              <w:t xml:space="preserve"> с 01.08.2022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состояния и диагностика машин. Мониторинг состояния оборудования опасных производств. Порядок организации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</w:p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53563-2009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Ростехрегулиров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  <w:proofErr w:type="spellEnd"/>
            <w:r>
              <w:rPr>
                <w:rFonts w:ascii="Times New Roman" w:hAnsi="Times New Roman"/>
              </w:rPr>
              <w:t xml:space="preserve"> от 15.12.2009 № 856-ст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hAnsi="Times New Roman"/>
              </w:rPr>
              <w:t xml:space="preserve"> с 01.01.2011</w:t>
            </w:r>
          </w:p>
        </w:tc>
      </w:tr>
      <w:tr w:rsidR="00040510" w:rsidTr="009C5931">
        <w:trPr>
          <w:cantSplit/>
          <w:trHeight w:val="65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газораспределительные. Термины и определения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53865-2019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Приказом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20.12.2019 № 1428-ст</w:t>
            </w:r>
          </w:p>
          <w:p w:rsidR="00040510" w:rsidRDefault="00040510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hAnsi="Times New Roman"/>
              </w:rPr>
              <w:t xml:space="preserve"> с 01.05.2020</w:t>
            </w:r>
          </w:p>
          <w:p w:rsidR="00040510" w:rsidRDefault="00040510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неразрушающий. Соединения сва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ные. Методы ультразвуковые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</w:p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55724-2013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08.11.2013 № 1410-ст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hAnsi="Times New Roman"/>
              </w:rPr>
              <w:t xml:space="preserve"> с 01.07.2015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неразрушающий. Акустический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тод контроля переменных механических напряжений. Общие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</w:p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53204-2008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Ростехрегулиров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  <w:proofErr w:type="spellEnd"/>
            <w:r>
              <w:rPr>
                <w:rFonts w:ascii="Times New Roman" w:hAnsi="Times New Roman"/>
              </w:rPr>
              <w:t xml:space="preserve"> от 25.12.2008 № 692-ст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hAnsi="Times New Roman"/>
              </w:rPr>
              <w:t xml:space="preserve"> с 01.01.2010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неразрушающий. Акустический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тод контроля напряжений в материале труб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проводов. Общие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</w:p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52890-2007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Ростехрегулиров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  <w:proofErr w:type="spellEnd"/>
            <w:r>
              <w:rPr>
                <w:rFonts w:ascii="Times New Roman" w:hAnsi="Times New Roman"/>
              </w:rPr>
              <w:t xml:space="preserve"> от 27.12.2007 № 584-ст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hAnsi="Times New Roman"/>
              </w:rPr>
              <w:t xml:space="preserve"> с 01.01.2010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неразрушающий. Метод магнитной памяти металла. Часть 2. Общие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ИСО</w:t>
            </w:r>
          </w:p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24497-2-2009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Ростехрегулиров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  <w:proofErr w:type="spellEnd"/>
            <w:r>
              <w:rPr>
                <w:rFonts w:ascii="Times New Roman" w:hAnsi="Times New Roman"/>
              </w:rPr>
              <w:t xml:space="preserve"> от 07.12.2009 № 587-ст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hAnsi="Times New Roman"/>
              </w:rPr>
              <w:t xml:space="preserve"> с 01.12.2010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Надежность в технике. Анализ видов и п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bCs/>
                <w:shd w:val="clear" w:color="auto" w:fill="FFFFFF"/>
              </w:rPr>
              <w:t>следствий отказов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bCs/>
                <w:shd w:val="clear" w:color="auto" w:fill="FFFFFF"/>
              </w:rPr>
              <w:t>Р</w:t>
            </w:r>
            <w:proofErr w:type="gramEnd"/>
            <w:r>
              <w:rPr>
                <w:rFonts w:ascii="Times New Roman" w:hAnsi="Times New Roman"/>
                <w:bCs/>
                <w:shd w:val="clear" w:color="auto" w:fill="FFFFFF"/>
              </w:rPr>
              <w:t xml:space="preserve"> 27.303-2021 (МЭК 60812:2018)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Росстандарта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от 21.09.2021 № 987-ст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 д</w:t>
            </w:r>
            <w:r>
              <w:rPr>
                <w:rFonts w:ascii="Times New Roman" w:hAnsi="Times New Roman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shd w:val="clear" w:color="auto" w:fill="FFFFFF"/>
              </w:rPr>
              <w:t>кумента с 01.01.2022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 неразрушающий. Измерение износа и коррозии методом поверхностной активации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/>
              </w:rPr>
              <w:t>Р</w:t>
            </w:r>
            <w:proofErr w:type="gramEnd"/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52028-2003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Госстандарта РФ от 20.03.2003 № 89-ст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Дата начала действия</w:t>
            </w:r>
            <w:r>
              <w:rPr>
                <w:rFonts w:ascii="Times New Roman" w:eastAsia="Times New Roman" w:hAnsi="Times New Roman"/>
              </w:rPr>
              <w:t xml:space="preserve"> с </w:t>
            </w:r>
            <w:r>
              <w:rPr>
                <w:rFonts w:ascii="Times New Roman" w:hAnsi="Times New Roman"/>
              </w:rPr>
              <w:t>01.07.2003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Техническое расследование и учет аварий и инцидентов на объектах единой и регионал</w:t>
            </w:r>
            <w:r>
              <w:rPr>
                <w:rFonts w:ascii="Times New Roman" w:eastAsia="Times New Roman" w:hAnsi="Times New Roman"/>
              </w:rPr>
              <w:t>ь</w:t>
            </w:r>
            <w:r>
              <w:rPr>
                <w:rFonts w:ascii="Times New Roman" w:eastAsia="Times New Roman" w:hAnsi="Times New Roman"/>
              </w:rPr>
              <w:t xml:space="preserve">ных систем газоснабжения </w:t>
            </w:r>
            <w:r>
              <w:rPr>
                <w:rFonts w:ascii="Times New Roman" w:hAnsi="Times New Roman"/>
                <w:lang w:eastAsia="ru-RU"/>
              </w:rPr>
              <w:t>(с поправкой)</w:t>
            </w:r>
            <w:proofErr w:type="gram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/>
              </w:rPr>
              <w:t>Р</w:t>
            </w:r>
            <w:proofErr w:type="gramEnd"/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56091-2014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22.08.2014 № 962-ст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Документ введен в де</w:t>
            </w:r>
            <w:r>
              <w:rPr>
                <w:rFonts w:ascii="Times New Roman" w:eastAsia="Times New Roman" w:hAnsi="Times New Roman"/>
              </w:rPr>
              <w:t>й</w:t>
            </w:r>
            <w:r>
              <w:rPr>
                <w:rFonts w:ascii="Times New Roman" w:eastAsia="Times New Roman" w:hAnsi="Times New Roman"/>
              </w:rPr>
              <w:t>ствие с 01.01.2015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Внутритрубное техническое диагностирование газопроводов. Общие требования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/>
              </w:rPr>
              <w:t>Р</w:t>
            </w:r>
            <w:proofErr w:type="gramEnd"/>
          </w:p>
          <w:p w:rsidR="00040510" w:rsidRDefault="00890BEF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55999-2014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Росстандарта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 17.04.2014 № 362-ст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Документ введен в де</w:t>
            </w:r>
            <w:r>
              <w:rPr>
                <w:rFonts w:ascii="Times New Roman" w:eastAsia="Times New Roman" w:hAnsi="Times New Roman"/>
              </w:rPr>
              <w:t>й</w:t>
            </w:r>
            <w:r>
              <w:rPr>
                <w:rFonts w:ascii="Times New Roman" w:eastAsia="Times New Roman" w:hAnsi="Times New Roman"/>
              </w:rPr>
              <w:t>ствие с 01.02.2015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неразрушающий. Магнитопорошк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вый метод. Типовые технологические проце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сы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</w:p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56512-2015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06.07.2015 № 875-ст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01.06.2016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Единая энергетическая система и изолирова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 работающие энергосистемы. Оперативно-диспетчерское управление. Нормальные схемы электрических соединений объектов электр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энергетики. Общие требования к графическ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му исполнению (с изм. № 1)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</w:p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56303-2014</w:t>
            </w:r>
          </w:p>
          <w:p w:rsidR="00040510" w:rsidRDefault="000405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Приказом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12.12.2014 № 1984-ст (ред. от 27.04.2023)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01.09.2015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система обеспечения еди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ства измерений. Измерение расхода и колич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ства жидкостей и газов с помощью стандар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ных сужающих устройств. Аттестация мет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дики измерений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8.899-2015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16.11.2015 № 1813-ст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01.10.2016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газоснабжения. Добыча газа.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мысловые трубопроводы. Механическая бе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опасность. Испытания на прочность и прове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ка на герметичность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</w:t>
            </w:r>
          </w:p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34068-2017</w:t>
            </w:r>
          </w:p>
          <w:p w:rsidR="00040510" w:rsidRDefault="00040510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31.03.2017 № 224-ст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01.10.2017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Правила эксплуатации магистральных </w:t>
            </w:r>
            <w:proofErr w:type="spellStart"/>
            <w:r>
              <w:rPr>
                <w:rFonts w:ascii="Times New Roman" w:hAnsi="Times New Roman"/>
              </w:rPr>
              <w:t>конде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сатопроводов</w:t>
            </w:r>
            <w:proofErr w:type="spellEnd"/>
            <w:r>
              <w:rPr>
                <w:rFonts w:ascii="Times New Roman" w:hAnsi="Times New Roman"/>
              </w:rPr>
              <w:t xml:space="preserve"> и продуктопроводов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</w:p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58329-2018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25.12.2018 № 1134-ст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Вводится в действие с 01.09.2019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газораспределительные. Проектир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вание, строительство и ликвидация сетей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распределения природного газа. Часть 0.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 xml:space="preserve">щие требования </w:t>
            </w:r>
            <w:r>
              <w:rPr>
                <w:rFonts w:ascii="Times New Roman" w:hAnsi="Times New Roman"/>
                <w:lang w:val="en-US"/>
              </w:rPr>
              <w:t>(</w:t>
            </w:r>
            <w:r>
              <w:rPr>
                <w:rFonts w:ascii="Times New Roman" w:hAnsi="Times New Roman"/>
              </w:rPr>
              <w:t>с Поправкой)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34715.0-2021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приказом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16.03.2021 № 142-ст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01.12.2021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газораспределительные. Проектир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вание, строительство и ликвидация сетей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распределения природного газа. Часть 1.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лиэтиленовые газопроводы </w:t>
            </w:r>
            <w:r>
              <w:rPr>
                <w:rFonts w:ascii="Times New Roman" w:hAnsi="Times New Roman"/>
                <w:lang w:val="en-US"/>
              </w:rPr>
              <w:t>(</w:t>
            </w:r>
            <w:r>
              <w:rPr>
                <w:rFonts w:ascii="Times New Roman" w:hAnsi="Times New Roman"/>
              </w:rPr>
              <w:t>с Поправками)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</w:t>
            </w:r>
          </w:p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34715.1-2021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16.03.2021 № 143-ст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01.12.2021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Общие требования к компетентности испыт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тельных и калибровочных лабораторий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ISO/IEC 17025-2019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15.07.2019 № 385-ст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01.09.2019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Болты, шпильки, гайки и шайбы для фланц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вых и анкерных соединений, пробки и хомуты с температурой среды от 0 до 650 °С. Технич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ские условия (с Изменениями 1, 2, 3)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</w:t>
            </w:r>
          </w:p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20700-75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</w:t>
            </w:r>
            <w:r>
              <w:rPr>
                <w:rFonts w:ascii="Times New Roman" w:hAnsi="Times New Roman"/>
                <w:lang w:eastAsia="ru-RU"/>
              </w:rPr>
              <w:t xml:space="preserve">Госстандарта СССР </w:t>
            </w:r>
            <w:r>
              <w:rPr>
                <w:rFonts w:ascii="Times New Roman" w:hAnsi="Times New Roman"/>
              </w:rPr>
              <w:t>от 28.03.75 № 794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01.01.1976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Арматура трубопроводная для объектов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вой промышленности. Общие технические условия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</w:p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56001-2014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17.04.2014 № 364-ст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01.02.2015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Магистральные газопроводы. Нормы проект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рования на давление свыше 10 МПа. Основные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bCs/>
                <w:shd w:val="clear" w:color="auto" w:fill="FFFFFF"/>
              </w:rPr>
              <w:t>Р</w:t>
            </w:r>
            <w:proofErr w:type="gramEnd"/>
          </w:p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55989-2014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01.04.2014 № 277-ст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01.12.2014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газораспределительные. Пункты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дуцирования газа. Основные положения </w:t>
            </w:r>
            <w:r>
              <w:rPr>
                <w:rFonts w:ascii="Times New Roman" w:hAnsi="Times New Roman"/>
                <w:lang w:val="en-US"/>
              </w:rPr>
              <w:t>(</w:t>
            </w:r>
            <w:r>
              <w:rPr>
                <w:rFonts w:ascii="Times New Roman" w:hAnsi="Times New Roman"/>
              </w:rPr>
              <w:t>с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правкой)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</w:t>
            </w:r>
          </w:p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34670-2020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14.10.2020 №844-ст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01.06. 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Пневмоприводы</w:t>
            </w:r>
            <w:proofErr w:type="spellEnd"/>
            <w:r>
              <w:rPr>
                <w:rFonts w:ascii="Times New Roman" w:hAnsi="Times New Roman"/>
              </w:rPr>
              <w:t>. Требования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</w:p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52869-2007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27.12.2007 №527-ст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formattext"/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 введен в де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ствие с </w:t>
            </w:r>
            <w:r>
              <w:rPr>
                <w:rFonts w:eastAsia="Calibri"/>
                <w:sz w:val="22"/>
                <w:szCs w:val="22"/>
                <w:lang w:eastAsia="en-US"/>
              </w:rPr>
              <w:t>01.07.2008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стандартов безопасности труда. Об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рудование компрессорное. Общие требования безопасности (с изм. №1)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</w:t>
            </w:r>
          </w:p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12.2.016-81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Госстандарта СССР от 11.11.1981 № 4885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formattext"/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 введен в де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ствие с </w:t>
            </w:r>
            <w:r>
              <w:rPr>
                <w:rFonts w:eastAsia="Calibri"/>
                <w:sz w:val="22"/>
                <w:szCs w:val="22"/>
                <w:lang w:eastAsia="en-US"/>
              </w:rPr>
              <w:t>01.01.1983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Предварительный национальный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ССБТ. Средства индивидуальной защиты де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матологические. Методы </w:t>
            </w:r>
            <w:proofErr w:type="gramStart"/>
            <w:r>
              <w:rPr>
                <w:rFonts w:ascii="Times New Roman" w:hAnsi="Times New Roman"/>
              </w:rPr>
              <w:t>определения напра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ленной эффективности дерматологических средств индивидуальной защиты защитного типа</w:t>
            </w:r>
            <w:proofErr w:type="gramEnd"/>
            <w:r>
              <w:rPr>
                <w:rFonts w:ascii="Times New Roman" w:hAnsi="Times New Roman"/>
              </w:rPr>
              <w:t>. Часть 5. Средства для защиты от биол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гических факторов (кровососущих насекомых и паукообразных (клещей))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ПНСТ 631-2021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0510" w:rsidRDefault="00890BE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22.12.2021 № 71-пнст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formattext"/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 введен в де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ствие с 01.07.2022 (с ограниченным сроком действия по 30.06.2025)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Отраслевой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Конструкции металлические. Общие технич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 26.260.758-2003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Принят</w:t>
            </w:r>
            <w:proofErr w:type="gramEnd"/>
            <w:r>
              <w:rPr>
                <w:rFonts w:ascii="Times New Roman" w:hAnsi="Times New Roman"/>
              </w:rPr>
              <w:t xml:space="preserve"> и введен в действие Техническим комитетом 260 «Оборудование химическое и нефтеперерабатывающее» от 01.09.2003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01.09.2003</w:t>
            </w: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стандартов безопасности труда (ССБТ). Средства индивидуальной защиты ног. Обувь специальная для защиты от пор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жения электрическим током. Часть 1. Обувь и бахилы диэлектрические. Технические треб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 и методы испытаний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ГОСТ EN 50321-1-2023 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9 октября 2023 года № 1085-ст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- 01.10.2024</w:t>
            </w: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  <w:p w:rsidR="00040510" w:rsidRDefault="00040510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газораспределительные. Пункты 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зорегуляторные блочные. Пункты редуцир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 газа шкафные. Общие технические тр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 34011-2024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13.06.2024 года № 785-ст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- 01.09.2024</w:t>
            </w:r>
          </w:p>
          <w:p w:rsidR="00040510" w:rsidRDefault="00040510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стандарт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Здания и сооружения. Правила обследования и мониторинга технического состояния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ГОСТ 31937-2024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от 10.04.2024 № 433-ст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- 10.04.2024</w:t>
            </w: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Национальный ста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Крепления анкерные. Метод натурного исп</w:t>
            </w:r>
            <w:r>
              <w:rPr>
                <w:rFonts w:ascii="Times New Roman" w:hAnsi="Times New Roman"/>
                <w:color w:val="000000"/>
              </w:rPr>
              <w:t>ы</w:t>
            </w:r>
            <w:r>
              <w:rPr>
                <w:rFonts w:ascii="Times New Roman" w:hAnsi="Times New Roman"/>
                <w:color w:val="000000"/>
              </w:rPr>
              <w:t>тания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71447-2024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10.06.2024 № 755-ст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с 01.07.2024 </w:t>
            </w: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Национальный ста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Система стандартов безопасности труда. Обувь специальная кожаная для защиты от общих производственных загрязнений. Общие технические условия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ГОСТ 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</w:p>
          <w:p w:rsidR="00040510" w:rsidRDefault="00890B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12.4.187-2024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 01.08.2024 № 1016-ст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01.02.2025</w:t>
            </w: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Национальный ста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Конструкции оконные со стеклопакетами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ле</w:t>
            </w:r>
            <w:r>
              <w:rPr>
                <w:rFonts w:ascii="Times New Roman" w:hAnsi="Times New Roman"/>
                <w:color w:val="000000"/>
              </w:rPr>
              <w:t>г</w:t>
            </w:r>
            <w:r>
              <w:rPr>
                <w:rFonts w:ascii="Times New Roman" w:hAnsi="Times New Roman"/>
                <w:color w:val="000000"/>
              </w:rPr>
              <w:t>косбрасываемые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для зданий. Технические условия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56288-2024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28.02.2024 № 251-ст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01.10.2024</w:t>
            </w: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Национальный ста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Конструкции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светопрозрачные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легкосбрасыв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емые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для зданий. Методы испытаний на во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действие внутреннего аварийного взрыва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56289-2024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28.02.2024 № 254-ст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с 01.08.2024 </w:t>
            </w: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Национальный ста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lastRenderedPageBreak/>
              <w:t>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Техника пожарная. Пожарные суда. Общие </w:t>
            </w:r>
            <w:r>
              <w:rPr>
                <w:rFonts w:ascii="Times New Roman" w:hAnsi="Times New Roman"/>
                <w:color w:val="000000"/>
              </w:rPr>
              <w:lastRenderedPageBreak/>
              <w:t>технические требования. Методы испытаний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ГОСТ 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71441-</w:t>
            </w:r>
            <w:r>
              <w:rPr>
                <w:rFonts w:ascii="Times New Roman" w:hAnsi="Times New Roman"/>
                <w:color w:val="000000"/>
              </w:rPr>
              <w:lastRenderedPageBreak/>
              <w:t>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от 07.06.2024 № 743-ст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lastRenderedPageBreak/>
              <w:t xml:space="preserve">мента с 01.09.2024 </w:t>
            </w: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Национальный ста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Системы противопожарной защиты. Устано</w:t>
            </w: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ки пожаротушения с генерированием пены компрессионным способом. Нормы и правила проектирования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71385-2024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16.05.2024 № 615-ст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01.07.2024</w:t>
            </w: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Национальный ста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Менеджмент риска. Процедуры управления пожарным риском на предприятии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ИСО 16732-1-2024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30.07.2024 № 997-ст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01.03.2025</w:t>
            </w: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Национальный ста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Системы передачи извещений о пожаре. Рук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водство по проектированию, монтажу, техн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ческому обслуживанию и ремонту. Методы испытаний на работоспособность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71554-2024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13.08.2024 1057-ст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с 01.09.2024 </w:t>
            </w: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Национальный ста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Узлы пересечения ограждающих строител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ных конструкций металлическими трубопр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водами. Метод испытаний на огнестойкость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71574-2024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28.08.2024 № 1124-ст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01.10.2024</w:t>
            </w:r>
          </w:p>
        </w:tc>
      </w:tr>
      <w:tr w:rsidR="00040510" w:rsidTr="009C5931">
        <w:trPr>
          <w:trHeight w:val="2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Предварительный национальный ста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дарт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Пожарная опасность веществ и материалов. Средства огнезащиты. Идентификация мет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дом термического анализа (</w:t>
            </w:r>
            <w:proofErr w:type="spellStart"/>
            <w:r>
              <w:rPr>
                <w:rFonts w:ascii="Times New Roman" w:hAnsi="Times New Roman"/>
                <w:color w:val="000000"/>
              </w:rPr>
              <w:t>термогравиметрии</w:t>
            </w:r>
            <w:proofErr w:type="spellEnd"/>
            <w:r>
              <w:rPr>
                <w:rFonts w:ascii="Times New Roman" w:hAnsi="Times New Roman"/>
                <w:color w:val="000000"/>
              </w:rPr>
              <w:t>) с использованием методов математической статистики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ПНСТ 915-2024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Росстандарта</w:t>
            </w:r>
            <w:proofErr w:type="spellEnd"/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 22.03.2024 № 17-пнст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с 01.05.2024 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pStyle w:val="af3"/>
              <w:widowControl w:val="0"/>
              <w:spacing w:before="10" w:after="200" w:line="235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i/>
              </w:rPr>
              <w:t>Корпоративные стандарты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8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Стандарт ОАО «Газпром»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Правила эксплуатации магистральных газ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проводов (с изм. №1)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СТО Газпром</w:t>
            </w:r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2-3.5-454-2010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Распоряжение ОАО «Газпром» № 130 от 24.05.2010 (от 26.07.2018)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р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дакции 01.09.2018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8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Стандарт ОАО «Газпром»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Руководство по организации пусконаладочных работ на объектах системы распределения г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за. Рекомендации по определению стоимости пусконаладочных работ на объектах системы распределения газа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СТО Газпром</w:t>
            </w:r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2-</w:t>
            </w:r>
            <w:r>
              <w:rPr>
                <w:rFonts w:ascii="Times New Roman" w:hAnsi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  <w:lang w:val="en-US"/>
              </w:rPr>
              <w:t>610</w:t>
            </w:r>
            <w:r>
              <w:rPr>
                <w:rFonts w:ascii="Times New Roman" w:hAnsi="Times New Roman"/>
                <w:color w:val="000000"/>
              </w:rPr>
              <w:t>-2011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Распоряжение ОАО «Газпром» № 531 от 14.09.2011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11.06.2012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8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Стандарт ОАО «Газпром»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Газораспределительные системы. Критерии отбраковки кольцевых сварных соединений газораспределительных трубопроводов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СТО Газпром</w:t>
            </w:r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2-</w:t>
            </w:r>
            <w:r>
              <w:rPr>
                <w:rFonts w:ascii="Times New Roman" w:hAnsi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</w:rPr>
              <w:t>-626-2011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Распоряжение ОАО «Газпром» № 706 от 28.</w:t>
            </w:r>
            <w:r>
              <w:rPr>
                <w:rFonts w:ascii="Times New Roman" w:hAnsi="Times New Roman"/>
                <w:color w:val="000000"/>
                <w:lang w:val="en-US"/>
              </w:rPr>
              <w:t>11</w:t>
            </w:r>
            <w:r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  <w:lang w:val="en-US"/>
              </w:rPr>
              <w:t>2011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01.10.2012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8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Стандарт ОАО «Газпром»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Контроль и инвентаризация выбросов загря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няющих веществ в атмосферу для произво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ственных объектов ОАО «Газпром»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СТО Газпром 2-1.19-628-2012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Распоряжение ОАО «Га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пром» № 869 от 30.12.2011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25.11.2014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8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Стандарт ОАО «Газпром»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Газораспределительные системы. Показатели надежности газораспределительных систем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СТО Газпром</w:t>
            </w:r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2-</w:t>
            </w:r>
            <w:r>
              <w:rPr>
                <w:rFonts w:ascii="Times New Roman" w:hAnsi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</w:rPr>
              <w:t>-6</w:t>
            </w:r>
            <w:r>
              <w:rPr>
                <w:rFonts w:ascii="Times New Roman" w:hAnsi="Times New Roman"/>
                <w:color w:val="000000"/>
                <w:lang w:val="en-US"/>
              </w:rPr>
              <w:t>31</w:t>
            </w:r>
            <w:r>
              <w:rPr>
                <w:rFonts w:ascii="Times New Roman" w:hAnsi="Times New Roman"/>
                <w:color w:val="000000"/>
              </w:rPr>
              <w:t>-2012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Распоряжение ОАО «Газпром» № 2 от 16.0</w:t>
            </w:r>
            <w:r>
              <w:rPr>
                <w:rFonts w:ascii="Times New Roman" w:hAnsi="Times New Roman"/>
                <w:color w:val="000000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  <w:lang w:val="en-US"/>
              </w:rPr>
              <w:t>201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24.12.2012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8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Стандарт ОАО «Газпром»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Нормы аварийного и неснижаемого запаса труб, стальных газовых кранов и материалов для газовых хозяйств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СТО Газпром</w:t>
            </w:r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2-</w:t>
            </w:r>
            <w:r>
              <w:rPr>
                <w:rFonts w:ascii="Times New Roman" w:hAnsi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</w:rPr>
              <w:t>-690-2012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Распоряжение ОАО «Газпром» № 261 от 22.08.2012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24.07.2013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8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Стандарт ОАО «Газпром»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Методика расчета неснижаемого аварийного запаса газораспределительных организаций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СТО Газпром</w:t>
            </w:r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2-2.3-712-2013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Распоряжение ОАО «Газпром» № 260 от 22.08.2012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24.07.2013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8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Стандарт ОАО «Газпром»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Диспетчерское управление. Общие положения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СТО Газпром 8-003-2013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Распоряжение ОАО «Га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пром» № 6 от 17.01.2013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09.08.2019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8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Стандарт ОАО «Газпром»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Диспетчерское управление. Инструменты ди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петчерского управления. Нормативно-справочная информация диспетчерского управления система газоснабжения. Объекты диспетчерского управления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СТО Газпром 8-004-2013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Распоряжение ОАО «Га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пром» № 12 от 17.01.2013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09.08.2019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8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Стандарт ОАО «Газпром»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Диспетчерское управление. Инструменты ди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петчерского управления. Нормативно-справочная информация диспетчерского управления системами газоснабжения. Общие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СТО Газпром 8-006-2013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Распоряжение ПАО «Га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пром» от 09.06.2018 № 113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09.08.2019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8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Стандарт ОАО «Газпром»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Диспетчерское управление. Диспетчерская документация. Общие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СТО Газпром 8-007-2013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Распоряжение ОАО «Га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пром» № 4 от 17.01.2013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09.08.2019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8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Стандарт ОАО «Газпром»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Правила разработки технических описаний к средствам индивидуальной защиты, поставл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емым на объекты ОАО «Газпром» (с изм. №1, №2)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СТО Газпром</w:t>
            </w:r>
          </w:p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28-2006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Распоряжение ОАО «Газпром» № 244 от 15.10.2006 (ред. от 09.09.2019)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01.10.2019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8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Стандарт ПАО «Газпром»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Обеспечение единства измерений. Единые технические требования на оборудование у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 xml:space="preserve">лов измерений расхода, объема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энергос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держания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природного газа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СТО Газпром 5.37-2020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18.11.2021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8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Стандарт ОАО «Газпром»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Разграничение видов работ по принадлежн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сти к реконструкции или капитальному ремо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ту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СТО Газпром 063-2009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Приказ ОАО «Газпром» от 02.06.2009 № 155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Дата начала действия 01.01.2009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pacing w:val="-4"/>
              </w:rPr>
              <w:t>Рекомендации ОАО «Газпром»</w:t>
            </w:r>
          </w:p>
        </w:tc>
      </w:tr>
      <w:tr w:rsidR="00040510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Рекомендации ОАО «Газпром»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Методические рекомендации по критериям и оценке управленческого эффекта от использов</w:t>
            </w:r>
            <w:r>
              <w:rPr>
                <w:rFonts w:ascii="Times New Roman" w:hAnsi="Times New Roman"/>
                <w:spacing w:val="-4"/>
              </w:rPr>
              <w:t>а</w:t>
            </w:r>
            <w:r>
              <w:rPr>
                <w:rFonts w:ascii="Times New Roman" w:hAnsi="Times New Roman"/>
                <w:spacing w:val="-4"/>
              </w:rPr>
              <w:t>ния научно-технических разработок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pacing w:val="-4"/>
              </w:rPr>
              <w:t>Р</w:t>
            </w:r>
            <w:proofErr w:type="gramEnd"/>
            <w:r>
              <w:rPr>
                <w:rFonts w:ascii="Times New Roman" w:hAnsi="Times New Roman"/>
                <w:spacing w:val="-4"/>
              </w:rPr>
              <w:t xml:space="preserve"> Газпром 045-2008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Лист утверждения ОАО «Г</w:t>
            </w:r>
            <w:r>
              <w:rPr>
                <w:rFonts w:ascii="Times New Roman" w:hAnsi="Times New Roman"/>
                <w:spacing w:val="-4"/>
              </w:rPr>
              <w:t>а</w:t>
            </w:r>
            <w:r>
              <w:rPr>
                <w:rFonts w:ascii="Times New Roman" w:hAnsi="Times New Roman"/>
                <w:spacing w:val="-4"/>
              </w:rPr>
              <w:t>зпром» от 10.09.2008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0510" w:rsidRDefault="00890BEF">
            <w:pPr>
              <w:widowControl w:val="0"/>
              <w:spacing w:before="10" w:after="0" w:line="23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Дата введения в действие 15.01.2014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Стандарты и рекомендац</w:t>
            </w:r>
            <w:proofErr w:type="gramStart"/>
            <w:r>
              <w:rPr>
                <w:rFonts w:ascii="Times New Roman" w:hAnsi="Times New Roman"/>
                <w:i/>
              </w:rPr>
              <w:t>ии АО</w:t>
            </w:r>
            <w:proofErr w:type="gramEnd"/>
            <w:r>
              <w:rPr>
                <w:rFonts w:ascii="Times New Roman" w:hAnsi="Times New Roman"/>
                <w:i/>
              </w:rPr>
              <w:t xml:space="preserve"> «Газпром газораспределение»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8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«Табель технической оснащенности ГРО»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ПРОМРЕГИО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ГАЗ 2.3-2007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ОАО «</w:t>
            </w:r>
            <w:proofErr w:type="spellStart"/>
            <w:r>
              <w:rPr>
                <w:rFonts w:ascii="Times New Roman" w:hAnsi="Times New Roman"/>
              </w:rPr>
              <w:t>Газпромрег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онгаз</w:t>
            </w:r>
            <w:proofErr w:type="spellEnd"/>
            <w:r>
              <w:rPr>
                <w:rFonts w:ascii="Times New Roman" w:hAnsi="Times New Roman"/>
              </w:rPr>
              <w:t>» от 16.11.2007 №326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введения в действие 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01.01.2008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Стандарт </w:t>
            </w:r>
            <w:r>
              <w:rPr>
                <w:rFonts w:ascii="Times New Roman" w:hAnsi="Times New Roman"/>
              </w:rPr>
              <w:lastRenderedPageBreak/>
              <w:t>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«Нормативы энергетических затрат ГРО на </w:t>
            </w:r>
            <w:r>
              <w:rPr>
                <w:rFonts w:ascii="Times New Roman" w:hAnsi="Times New Roman"/>
              </w:rPr>
              <w:lastRenderedPageBreak/>
              <w:t>деятельность по транспортировке природного газа, реализации сжиженного газа (СУГ) и прочую деятельность»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СТО 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lastRenderedPageBreak/>
              <w:t>ПРОМРЕГИО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ГАЗ 2.4-2007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Приказ ОАО «</w:t>
            </w:r>
            <w:proofErr w:type="spellStart"/>
            <w:r>
              <w:rPr>
                <w:rFonts w:ascii="Times New Roman" w:hAnsi="Times New Roman"/>
              </w:rPr>
              <w:t>Газпромрег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онгаз</w:t>
            </w:r>
            <w:proofErr w:type="spellEnd"/>
            <w:r>
              <w:rPr>
                <w:rFonts w:ascii="Times New Roman" w:hAnsi="Times New Roman"/>
              </w:rPr>
              <w:t>» от 16.11.2007 №326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Дата введения в действие 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01.01.2008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стандартизац</w:t>
            </w:r>
            <w:proofErr w:type="gramStart"/>
            <w:r>
              <w:rPr>
                <w:rFonts w:ascii="Times New Roman" w:hAnsi="Times New Roman"/>
              </w:rPr>
              <w:t>ии АО</w:t>
            </w:r>
            <w:proofErr w:type="gramEnd"/>
            <w:r>
              <w:rPr>
                <w:rFonts w:ascii="Times New Roman" w:hAnsi="Times New Roman"/>
              </w:rPr>
              <w:t>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распределение». Основные положения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1.0-2021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 от 27.04.2021 № 38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введения в действие 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05.05.2021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стандартизац</w:t>
            </w:r>
            <w:proofErr w:type="gramStart"/>
            <w:r>
              <w:rPr>
                <w:rFonts w:ascii="Times New Roman" w:hAnsi="Times New Roman"/>
              </w:rPr>
              <w:t>ии АО</w:t>
            </w:r>
            <w:proofErr w:type="gramEnd"/>
            <w:r>
              <w:rPr>
                <w:rFonts w:ascii="Times New Roman" w:hAnsi="Times New Roman"/>
              </w:rPr>
              <w:t>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распределение». Стандарты АО «Газпром 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зораспределение». Порядок разработки, утверждения, учета, изменения и отмены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1.1-2021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 от 27.04.2021 № 38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введения в действие 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05.05.2021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стандартизац</w:t>
            </w:r>
            <w:proofErr w:type="gramStart"/>
            <w:r>
              <w:rPr>
                <w:rFonts w:ascii="Times New Roman" w:hAnsi="Times New Roman"/>
              </w:rPr>
              <w:t>ии АО</w:t>
            </w:r>
            <w:proofErr w:type="gramEnd"/>
            <w:r>
              <w:rPr>
                <w:rFonts w:ascii="Times New Roman" w:hAnsi="Times New Roman"/>
              </w:rPr>
              <w:t>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распределение». Стандарты АО «Газпром 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зораспределение». Порядок разработки, утверждения, учета, изменения и отмены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№ 1 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1.1-2021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приказом АО "Газпром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распределение" от 30.12.2022 № 355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введения в действие 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30.12.2022</w:t>
            </w:r>
          </w:p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стандартизац</w:t>
            </w:r>
            <w:proofErr w:type="gramStart"/>
            <w:r>
              <w:rPr>
                <w:rFonts w:ascii="Times New Roman" w:hAnsi="Times New Roman"/>
              </w:rPr>
              <w:t>ии АО</w:t>
            </w:r>
            <w:proofErr w:type="gramEnd"/>
            <w:r>
              <w:rPr>
                <w:rFonts w:ascii="Times New Roman" w:hAnsi="Times New Roman"/>
              </w:rPr>
              <w:t>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распределение». Планы разработки докуме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тов по стандартизации и техническому рег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лированию в АО «Газпром газораспредел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ние». Порядок формирования, утверждения и реализации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1.2-2021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 от 27.04.2021 № 38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введения в действие 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05.05.2021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стандартизации ОАО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распределение». Документы Системы станда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тизации. Правила организации и проведения </w:t>
            </w:r>
            <w:proofErr w:type="spellStart"/>
            <w:r>
              <w:rPr>
                <w:rFonts w:ascii="Times New Roman" w:hAnsi="Times New Roman"/>
              </w:rPr>
              <w:t>нормоконтроля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1.3-1-2011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20.07.2011 № 323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введения в действие 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22.07.2011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стандартизации ОАО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распределение». Документы Системы станда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тизации. Правила обозначения и учётной рег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1.3-2-2011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03.08.2011 № 337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введения в действие 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05.08.2011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стандартизации ОАО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распределение». Документы Системы станда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тизации. Порядок тиражирования, распростр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нения, хранения и уничтожения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1.3-3-2011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14.09.2011 № 383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введения в действие 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15.09.2011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стандартизации ОАО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распределение». Документы системы станда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тизации. Порядок организации и проведения метрологической экспертизы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1.3-4-2012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 от 22.03.2012 № 86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введения в действие 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26.03.2012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«Система стандартизации ОАО «Газпром 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зораспределение». Документы Системы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lastRenderedPageBreak/>
              <w:t>дартизации. Правила применения»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lastRenderedPageBreak/>
              <w:t>ДЕЛЕНИЕ 1.3-5-2012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</w:t>
            </w:r>
            <w:r>
              <w:rPr>
                <w:rFonts w:ascii="Times New Roman" w:hAnsi="Times New Roman"/>
              </w:rPr>
              <w:lastRenderedPageBreak/>
              <w:t xml:space="preserve">14.05.2012№ 133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Дата введения в действие 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21.05.2012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«Система стандартизации ОАО «Газпром 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зораспределение». Документы Системы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дартизации. Правила организации и провед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экспертизы»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1.3-6-2012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 от 05.07.2012 № 182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введения в действие 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10.07.2012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«Система стандартизации ОАО «Газпром 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зораспределение». Документы системы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дартизации. Порядок разработки, согласов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ния, утверждения и отмены межкорпорати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ных стандартов»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1.3-7-2012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01.08.2012№ 208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введения в действие 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20.08.2012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стандартизац</w:t>
            </w:r>
            <w:proofErr w:type="gramStart"/>
            <w:r>
              <w:rPr>
                <w:rFonts w:ascii="Times New Roman" w:hAnsi="Times New Roman"/>
              </w:rPr>
              <w:t>ии АО</w:t>
            </w:r>
            <w:proofErr w:type="gramEnd"/>
            <w:r>
              <w:rPr>
                <w:rFonts w:ascii="Times New Roman" w:hAnsi="Times New Roman"/>
              </w:rPr>
              <w:t>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распределение». Рекомендац</w:t>
            </w:r>
            <w:proofErr w:type="gramStart"/>
            <w:r>
              <w:rPr>
                <w:rFonts w:ascii="Times New Roman" w:hAnsi="Times New Roman"/>
              </w:rPr>
              <w:t>ии АО</w:t>
            </w:r>
            <w:proofErr w:type="gramEnd"/>
            <w:r>
              <w:rPr>
                <w:rFonts w:ascii="Times New Roman" w:hAnsi="Times New Roman"/>
              </w:rPr>
              <w:t> «Газпром газораспределение». Порядок разработки, утверждения, учета, изменения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1.4 - 2021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 от 27.04.2021 № 38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введения в действие 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05.05.2021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стандартизац</w:t>
            </w:r>
            <w:proofErr w:type="gramStart"/>
            <w:r>
              <w:rPr>
                <w:rFonts w:ascii="Times New Roman" w:hAnsi="Times New Roman"/>
              </w:rPr>
              <w:t>ии АО</w:t>
            </w:r>
            <w:proofErr w:type="gramEnd"/>
            <w:r>
              <w:rPr>
                <w:rFonts w:ascii="Times New Roman" w:hAnsi="Times New Roman"/>
              </w:rPr>
              <w:t>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распределение». Технические условия на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дукцию АО «Газпром газораспределение». Порядок разработки, утверждения, учета, и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менения и отмены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1.5-2021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 от 27.04.2021 № 38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введения в действие 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05.05.2021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стандартизац</w:t>
            </w:r>
            <w:proofErr w:type="gramStart"/>
            <w:r>
              <w:rPr>
                <w:rFonts w:ascii="Times New Roman" w:hAnsi="Times New Roman"/>
              </w:rPr>
              <w:t>ии АО</w:t>
            </w:r>
            <w:proofErr w:type="gramEnd"/>
            <w:r>
              <w:rPr>
                <w:rFonts w:ascii="Times New Roman" w:hAnsi="Times New Roman"/>
              </w:rPr>
              <w:t>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распределение». Информационный фонд АО «Газпром газораспределение». Порядок формирования и использования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1.6-2021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 от 27.04.2021 № 38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введения в действие 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05.05.2021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«Система стандартизации ОАО «Газпром 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зораспределение». Стандартизация терминов и определений. Общие положения»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1.7-2012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22.05.2012№ 142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введения в действие 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01.06.2012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стандартизац</w:t>
            </w:r>
            <w:proofErr w:type="gramStart"/>
            <w:r>
              <w:rPr>
                <w:rFonts w:ascii="Times New Roman" w:hAnsi="Times New Roman"/>
              </w:rPr>
              <w:t>ии АО</w:t>
            </w:r>
            <w:proofErr w:type="gramEnd"/>
            <w:r>
              <w:rPr>
                <w:rFonts w:ascii="Times New Roman" w:hAnsi="Times New Roman"/>
              </w:rPr>
              <w:t>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распределение». Организация и проведение работ по стандартизации в АО “Газпром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распределение”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1.8-2021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 от 27.04.2021 № 38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05.05.2021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Функциональные требования к геогр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фическим информационным системам сетей газораспределения»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2.1-2011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09.06.2011№ 280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10.06.2011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Альбом типовых решений по проект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рованию и строительству (реконструкции) с использованием устройства выхода газопров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да из земли»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2.4-</w:t>
            </w:r>
            <w:r>
              <w:rPr>
                <w:rFonts w:ascii="Times New Roman" w:hAnsi="Times New Roman"/>
              </w:rPr>
              <w:lastRenderedPageBreak/>
              <w:t>2018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03.12.2018 № 81-Р/64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15.03.2019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Арматура запорная. Краны шаровые для природного газа. Технические требования и методы испытаний»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2.4-1.1-1-2019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11.12.2019 № 81-Р/62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16.12.2019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Арматура запорная. Краны шаровые для природного газа. Технические требования и методы испытаний»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ИЗМЕНЕНИЕ № 1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СТО 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2.4-1.1-1-2019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11.01.2021 № 81-Р/2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11.01.2021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Арматура запорная. Задвижки для 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родного газа. Технические требования и мет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ды испытаний»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2.4-1.1-2-2019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11.12.2019 № 81-Р/62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16.12.2019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Арматура запорная. Задвижки для 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родного газа. Технические требования и мет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ды испытаний»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ИЗМЕНЕНИЕ № 1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СТО 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2.4-1.1-2-2019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11.01.2021 № 81-Р/2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11.01.2021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Арматура запорная. Затворы дисковые для природного газа. Технические требования и методы испытаний»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2.4-1.1-3-2019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11.12.2019 № 81-Р/62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16.12.2019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Арматура запорная. Затворы дисковые для природного газа. Технические требования и методы испытаний»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ИЗМЕНЕНИЕ № 1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СТО 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2.4-1.1-3-2019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11.01.2021 № 81-Р/2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11.01.2021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 xml:space="preserve">. Арматура регулирующая. </w:t>
            </w:r>
            <w:proofErr w:type="gramStart"/>
            <w:r>
              <w:rPr>
                <w:rFonts w:ascii="Times New Roman" w:hAnsi="Times New Roman"/>
              </w:rPr>
              <w:t>Клапаны</w:t>
            </w:r>
            <w:proofErr w:type="gramEnd"/>
            <w:r>
              <w:rPr>
                <w:rFonts w:ascii="Times New Roman" w:hAnsi="Times New Roman"/>
              </w:rPr>
              <w:t xml:space="preserve">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гулирующие для природного газа. Технич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lastRenderedPageBreak/>
              <w:t>ские требования и методы испытаний»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2.4-1.2-1-2019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 xml:space="preserve">» от 11.12.2019 № 81-Р/61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23.12.2019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Арматура регулирующая. Регуляторы давления для природного газа. Технические требования и методы испытаний»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2.4-1.2-2-2019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 xml:space="preserve">» от 11.12.2019 № 81-Р/61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23.12.2019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Арматура регулирующая. Регуляторы давления для природного газа. Технические требования и методы испытаний»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ИЗМЕНЕНИЕ № 1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СТО 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2.4-1.2-2-2019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11.01.2021 № 81-Р/2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11.01.2021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 xml:space="preserve">. Арматура предохранительная. </w:t>
            </w:r>
            <w:proofErr w:type="gramStart"/>
            <w:r>
              <w:rPr>
                <w:rFonts w:ascii="Times New Roman" w:hAnsi="Times New Roman"/>
              </w:rPr>
              <w:t>Клапаны</w:t>
            </w:r>
            <w:proofErr w:type="gramEnd"/>
            <w:r>
              <w:rPr>
                <w:rFonts w:ascii="Times New Roman" w:hAnsi="Times New Roman"/>
              </w:rPr>
              <w:t xml:space="preserve"> отключающие и предохранительные для 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родного газа. Технические требования и мет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ды испытаний»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2.4-1.3-1-2019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 xml:space="preserve">» от 11.12.2019 № 81-Р/61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23.12.2019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Фильтры для очистки природного газа. Технические требования и методы испытаний»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2.4-2-1-2019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 xml:space="preserve">» от 11.12.2019 № 81-Р/61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23.12.2019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Фильтры для очистки природного газа. Технические требования и методы испытаний»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ИЗМЕНЕНИЕ № 1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СТО 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2.4-2-1-2019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11.01.2021 № 81-Р/2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11.01.2021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Газоанализаторы и системы контроля загазованности. Технические требования и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тоды испытаний»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2.4-3-1-2019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11.12.2019 № 81-Р/62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16.12.2019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Фитинги стальные для врезки под да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лением в действующий газопровод. Технич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ские требования и методы испытаний»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2.4-4-1-2019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 xml:space="preserve">» от 11.12.2019 № 81-Р/61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23.12.2019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lastRenderedPageBreak/>
              <w:t>ления</w:t>
            </w:r>
            <w:proofErr w:type="spellEnd"/>
            <w:r>
              <w:rPr>
                <w:rFonts w:ascii="Times New Roman" w:hAnsi="Times New Roman"/>
              </w:rPr>
              <w:t>. Оборудование для сварки полиэтилен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вых труб и фитингов для газопроводов. Сварка с закладными нагревателями. Технические требования и методы испытаний»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lastRenderedPageBreak/>
              <w:t>ДЕЛЕНИЕ 2.4-5-1-2019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 xml:space="preserve">» от </w:t>
            </w:r>
            <w:r>
              <w:rPr>
                <w:rFonts w:ascii="Times New Roman" w:hAnsi="Times New Roman"/>
              </w:rPr>
              <w:lastRenderedPageBreak/>
              <w:t>11.12.2019 № 81-Р/62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Дата введения в действие 16.12.2019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Оборудование для сварки полиэтилен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вых труб и фитингов для газопроводов. Сварка нагретым инструментом встык. Технические требования и методы испытаний»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2.4-5-2-2019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11.12.2019 № 81-Р/62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16.12.2019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Оборудование для врезки в действу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щие газопроводы и перекрытие потока газа в газопроводе под давлением. Общие технич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ские условия»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2.4-5-3-2019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№ 81-Р/90 от 28.12.21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10.01.2022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Лента сигнальная для обозначения трасс полиэтиленовых газопроводов. Технич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ские требования и методы испытаний»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2.4-6-1-2019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11.12.2019 № 81-Р/62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16.12.2019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 xml:space="preserve">. Трубы </w:t>
            </w:r>
            <w:proofErr w:type="spellStart"/>
            <w:r>
              <w:rPr>
                <w:rFonts w:ascii="Times New Roman" w:hAnsi="Times New Roman"/>
              </w:rPr>
              <w:t>металлополимерные</w:t>
            </w:r>
            <w:proofErr w:type="spellEnd"/>
            <w:r>
              <w:rPr>
                <w:rFonts w:ascii="Times New Roman" w:hAnsi="Times New Roman"/>
              </w:rPr>
              <w:t xml:space="preserve"> для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проводов. Технические требования и методы испытаний»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2.4-7.1-1-2019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 xml:space="preserve">» от 04.12.2019 № 81-Р/58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05.12.2019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 xml:space="preserve">. Детали соединительные </w:t>
            </w:r>
            <w:proofErr w:type="spellStart"/>
            <w:r>
              <w:rPr>
                <w:rFonts w:ascii="Times New Roman" w:hAnsi="Times New Roman"/>
              </w:rPr>
              <w:t>металлопол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мерных</w:t>
            </w:r>
            <w:proofErr w:type="spellEnd"/>
            <w:r>
              <w:rPr>
                <w:rFonts w:ascii="Times New Roman" w:hAnsi="Times New Roman"/>
              </w:rPr>
              <w:t xml:space="preserve"> труб для газопроводов. Технические требования и методы испытаний»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2.4-7.1-2-2019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 xml:space="preserve">» от 04.12.2019 № 81-Р/58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05.12.2019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Трубы из полиэтилена с защитной об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лочкой для газопроводов. Технические треб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 и методы испытаний»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2.4-7.2-1-2019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11.12.2019 № 81-Р/62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16.12.2019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Соединения неразъёмные полиэтилен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вых и стальных газопроводов. Технические </w:t>
            </w:r>
            <w:r>
              <w:rPr>
                <w:rFonts w:ascii="Times New Roman" w:hAnsi="Times New Roman"/>
              </w:rPr>
              <w:lastRenderedPageBreak/>
              <w:t>требования и методы испытаний»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2.4-7.2-2-2019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 xml:space="preserve">» от 04.12.2019 № 81-Р/58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05.12.2019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Пункты газорегуляторные блочные и газорегуляторные установки. Общие технич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ские условия»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2.4-8-1-2024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21.10.2024 № 81-Р/61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01.11.2024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Пункты редуцирования газа шкафные. Общие технические условия»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2.4-8-2-2024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21.10.2024 № 81-Р/61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01.11.2024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Соединения электроизолирующие.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 xml:space="preserve">щие технические условия»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2.4-9-1–2021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№ 81-Р/70 от 24.09.2021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04.10.2021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" Проектирование, строительство и эксплу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тация объектов газораспределения</w:t>
            </w:r>
            <w:r>
              <w:rPr>
                <w:rFonts w:ascii="Times New Roman" w:hAnsi="Times New Roman"/>
              </w:rPr>
              <w:br/>
              <w:t xml:space="preserve">и </w:t>
            </w:r>
            <w:proofErr w:type="spellStart"/>
            <w:r>
              <w:rPr>
                <w:rFonts w:ascii="Times New Roman" w:hAnsi="Times New Roman"/>
              </w:rPr>
              <w:t>газопотребления</w:t>
            </w:r>
            <w:proofErr w:type="spellEnd"/>
            <w:r>
              <w:rPr>
                <w:rFonts w:ascii="Times New Roman" w:hAnsi="Times New Roman"/>
              </w:rPr>
              <w:t>. Устройства выхода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проводов из земли. Общие технические усл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вия"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2.4-10-1–2021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№ 81-Р/85 от 01.12.21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15.12.2021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пром газораспред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 Автоматизированные системы упра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технологическим процессом распред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ления газа. Общие технические условия»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2.4-11-1–2022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"Га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 xml:space="preserve">" от 19.01.2022  №81-Р/5 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Дата введения в действие 25.01.2022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пром газораспред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Оборудование средств электрохимич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ской защиты. Анодные заземлители. Ко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трольно-измерительные пункты. Станции 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тодной защиты. Электроды сравнения.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текторы. Станции дренажной защиты. Блоки совместной защиты. Технические требования и методы испытаний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 2.4-12-1–2023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07.07.2023 № 81-Р/40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01.08.2023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Методика очистки труб подземных стальных газопроводов»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2.6-2012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 от 25.12.2012№ 384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25.12.2012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Методика расчета эффективности эне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lastRenderedPageBreak/>
              <w:t>госберегающих и инновационных меропри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тий при разработке и реализации программ ОАО «Газпром газораспределение»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2.8-</w:t>
            </w:r>
            <w:r>
              <w:rPr>
                <w:rFonts w:ascii="Times New Roman" w:hAnsi="Times New Roman"/>
              </w:rPr>
              <w:lastRenderedPageBreak/>
              <w:t>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15.04.2013 № 126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15.04.2013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 xml:space="preserve">. Методика </w:t>
            </w:r>
            <w:proofErr w:type="gramStart"/>
            <w:r>
              <w:rPr>
                <w:rFonts w:ascii="Times New Roman" w:hAnsi="Times New Roman"/>
              </w:rPr>
              <w:t>оценки технического состо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ния пунктов редуцирования газа</w:t>
            </w:r>
            <w:proofErr w:type="gram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2.9-2020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31.12.2020 № 81-Р/71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30.06.2021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Типовые планы локализации и ликв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дации аварий»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2.10-2015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19.07.2015 № 81-Р/15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17.08.2015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Типовые планы локализации и ликв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дации аварий»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Изменение № 1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2.10-2015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"Га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"  от 10.08.2022 №81-Р/70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15.08.2022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Методика оценки технического состо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ния стальных и полиэтиленовых газопров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дов»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2.11-2020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31.12.2020 № 81-Р/71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30.06.2021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Техническое обследование участков газопроводов на переходах через водные 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грады (судоходные и несудоходные), в том числе выполненные методом горизонтально-направленного бурения»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2.13-2024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01.10.2024 № 81-Р/55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15.10.2024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Приборный контроль интенсивности запаха природного газа»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2.14-2016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18.11.2016 № 81-Р/47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05.12.2016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Устройства ограничения расхода газа»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2.15-2018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25.10.2018 № 81-Р/56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01.12.2018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Автоматизированные системы управл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технологическим процессом распредел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lastRenderedPageBreak/>
              <w:t>ния газа. Требования к эксплуатации"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2.16-2023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 xml:space="preserve">» от 25.09.2023 № 81-Р/58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02.10.2023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 xml:space="preserve">. Методика выполнения расчета </w:t>
            </w:r>
            <w:proofErr w:type="spellStart"/>
            <w:r>
              <w:rPr>
                <w:rFonts w:ascii="Times New Roman" w:hAnsi="Times New Roman"/>
              </w:rPr>
              <w:t>газоп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требления</w:t>
            </w:r>
            <w:proofErr w:type="spellEnd"/>
            <w:r>
              <w:rPr>
                <w:rFonts w:ascii="Times New Roman" w:hAnsi="Times New Roman"/>
              </w:rPr>
              <w:t xml:space="preserve"> объектами капитального строител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ства, использующими газ в качестве топлива или сырья»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2.17-2019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 xml:space="preserve">» от 04.04.2019 № 81-Р/15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15.04.2019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Верификация закупленной продукции. Организация проведения, методы и методики контроля»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2.19-2020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 xml:space="preserve">» от 12.02.2020 № 81-Р/8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25.02.2020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Технология производства работ на стальных и полиэтиленовых распределител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газопроводах врезкой под давлением»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2.20-2020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 xml:space="preserve">» от 02.03.2020 №81-Р/11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16.03.2020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Автоматизированные системы управл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технологическим процессом распредел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газа. Приемка и ввод в эксплуатацию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2.23-2022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"Га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" от 04.03.2022 № 81-Р/20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 28.03.2022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Проектирование, строительство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 эксплуатация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газопотребления</w:t>
            </w:r>
            <w:proofErr w:type="spellEnd"/>
            <w:r>
              <w:rPr>
                <w:rFonts w:ascii="Times New Roman" w:hAnsi="Times New Roman"/>
              </w:rPr>
              <w:t>. Классификатор происш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ствий при использовании газа в быту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2.25–2023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  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   от 24.07.2023 № 81-Р/45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начала действия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01.01.2024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«Сертификация, аккредитация, унификация продукции, обеспечение единства измерений. Унификация продукции. Основные полож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5.1-0-2011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27.09.2011 № 400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30.09.2011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пром газораспред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Сертификация, аккредитация, унификация продукции, обеспечение единства измерений. Метрологическое обеспечение измерений.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тодические рекомендации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ДЕЛЕНИЕ 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5.3-1-2022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  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 от   04.03.2022  №81-Р/21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Дата введения в действие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10.03.2022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ция объектов сжиженных углеводородных 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зов. Типовые планы локализации и ликвид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аварий»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7.2-2015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 xml:space="preserve">» от 19.07.2015 № 81-Р/15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17.08.2015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«Промышленная и пожарная безопасность, охрана труда, охрана окружающей среды. Те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lastRenderedPageBreak/>
              <w:t>нические требования к средствам индивид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альной защиты работников ОАО «Газпром газораспределение», его дочерних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делительных организаций»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lastRenderedPageBreak/>
              <w:t>ДЕЛЕНИЕ 8.3-2015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 xml:space="preserve">» от </w:t>
            </w:r>
            <w:r>
              <w:rPr>
                <w:rFonts w:ascii="Times New Roman" w:hAnsi="Times New Roman"/>
              </w:rPr>
              <w:lastRenderedPageBreak/>
              <w:t>18.12.2015 №81-Р/38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Дата введения в действие 01.04.2016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«Промышленная и пожарная безопасность, охрана труда, охрана окружающей среды. Те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нические требования к средствам индивид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альной защиты работников ОАО «Газпром газораспределение», его дочерних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делительных организаций»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ИЗМЕНЕНИЕ № 1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СТО 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8.3-2015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«Промышленная и пожарная безопасность, охрана труда, охрана окружающей среды. Те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нические требования к средствам индивид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альной защиты работников ОАО «Газпром газораспределение», его дочерних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делительных организаций»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ИЗМЕНЕНИЕ № 2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СТО 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8.3-2015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30.08.2019 № 81-Р/41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05.09.2019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«Промышленная и пожарная безопасность, охрана труда, охрана окружающей среды.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ложение о производственном экологическом контроле на объектах филиалов, дочерних и зависимых обществ ОАО «Газпром газора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пределение»»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8.4-2011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29.12.2011 № 558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10.01.2012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«Промышленная и пожарная безопасность, охрана труда, охрана окружающей среды. Классификатор источников выбросов загря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няющих веществ в атмосферный воздух ОАО «Газпром газораспределение», его фил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алов, дочерних и зависимых обществ»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8.5-2013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24.04.2013 № 148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25.04.2013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«Промышленная и пожарная безопасность, охрана труда, охрана окружающей среды. 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повой перечень отходов I-V классов опасн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сти, подлежащих инвентаризации и учету в дочерних и зависимых обществах АО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пром газораспределение» при строительстве, эксплуатации, реконструкции, капитальном ремонте, ликвидации объектов капитального строительства»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ДЕЛЕНИЕ 8.8-2021 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 xml:space="preserve">» от 22.12.2021 № 81-Р/89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10.01.2022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«Промышленная и пожарная безопасность, охрана труда, охрана окружающей среды. 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ганизация и осуществление административно-</w:t>
            </w:r>
            <w:r>
              <w:rPr>
                <w:rFonts w:ascii="Times New Roman" w:hAnsi="Times New Roman"/>
              </w:rPr>
              <w:lastRenderedPageBreak/>
              <w:t xml:space="preserve">производственного </w:t>
            </w:r>
            <w:proofErr w:type="gramStart"/>
            <w:r>
              <w:rPr>
                <w:rFonts w:ascii="Times New Roman" w:hAnsi="Times New Roman"/>
              </w:rPr>
              <w:t>контроля за</w:t>
            </w:r>
            <w:proofErr w:type="gramEnd"/>
            <w:r>
              <w:rPr>
                <w:rFonts w:ascii="Times New Roman" w:hAnsi="Times New Roman"/>
              </w:rPr>
              <w:t xml:space="preserve"> соблюдением требований производственной безопасности в группе компаний ООО "Газпром </w:t>
            </w:r>
            <w:proofErr w:type="spellStart"/>
            <w:r>
              <w:rPr>
                <w:rFonts w:ascii="Times New Roman" w:hAnsi="Times New Roman"/>
              </w:rPr>
              <w:t>межрегио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газ</w:t>
            </w:r>
            <w:proofErr w:type="spellEnd"/>
            <w:r>
              <w:rPr>
                <w:rFonts w:ascii="Times New Roman" w:hAnsi="Times New Roman"/>
              </w:rPr>
              <w:t>"»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8.9-</w:t>
            </w:r>
            <w:r>
              <w:rPr>
                <w:rFonts w:ascii="Times New Roman" w:hAnsi="Times New Roman"/>
              </w:rPr>
              <w:lastRenderedPageBreak/>
              <w:t>2023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Распоряжением ООО "Га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" от 03.10.2023 № 81-Р/60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01.01.2024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«Защита от коррозии. Защита сетей газора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пределения от коррозии. Основные полож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9.0-0-2021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20.07.2021 № 81-Р/52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02.08.2021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«Защита от коррозии. Электрохимическая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щита. Основные технические требования к электрохимической защите сетей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деления от коррозии»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9.2-1-2021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20.07.2021 № 81-Р/52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02.08.2021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«Защита от коррозии. Электрохимическая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щита. Разработка проектной документации по электрохимической защите сетей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деления от коррозии»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9.2-2-2021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20.07.2021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81-Р/52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02.08.2021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"Защита от коррозии. Электрохимическая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щита. Разработка проектной документации по электрохимической защите сетей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деления от коррозии"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Поправка №1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9.2-2-2021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№ 81-Р/81 от 24.11.21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01.12.2021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«Защита от коррозии. Электрохимическая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щита. Методика проведения работ по проверке эффективности и оптимизации параметров ЭХЗ сетей газораспределения. Выполнение работ с использованием комплекса АСУ ЭХЗ. Формы эксплуатационной документации»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9.2-3-2016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13.09.2016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81-Р/35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26.09.2016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пром газораспред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от коррозии. Электрохимическая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щита. Методические указания по организации и проведению пусконаладочных работ на установках электрохимической защиты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9.2-4-2022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"Га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" от 26.05.2022 №81-Р/45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Дата введения в действие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01.07.2022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пром газораспред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от коррозии. Электрохимическая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щита. Методика оценки технического состо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ния станций катодной защиты, применяемых в системах электрохимической защиты подзе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ных стальных сооружений от коррозии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9.2-5-2022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"Га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" от 26.05.2022 №81-Р/45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Дата введения в действие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01.07.2022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пром газораспред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от коррозии. Электрохимическая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щита. Методические указания по использов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нию электроизолирующих соединений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9.2-6-2022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"Га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" от 26.05.2022 №81-Р/45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Дата введения в действие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01.07.2022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«Защита от коррозии. Мониторинг технич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ского состояния системы защиты от коррозии сетей газораспределения. Приборное обслед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вание подземных стальных газопроводов на участках пересечения водных преград, желе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ных и автомобильных дорог»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9.4-1-2021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20.07.2021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81-Р/52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02.08.2021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«Интеллектуальная собственность ОАО «Газпром газораспределение». Термины и определения»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10.1-2012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05.07.2012 № 184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06.07.2012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«Интеллектуальная собственность ОАО «Газпром газораспределение». Рацион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лизаторская деятельность»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10.2-2013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08.11.2013 № 367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15.11.2013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«Диспетчерское управление. Процессы.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цесс работы с данными. Определение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пускной способности, расчет свободных мо</w:t>
            </w:r>
            <w:r>
              <w:rPr>
                <w:rFonts w:ascii="Times New Roman" w:hAnsi="Times New Roman"/>
              </w:rPr>
              <w:t>щ</w:t>
            </w:r>
            <w:r>
              <w:rPr>
                <w:rFonts w:ascii="Times New Roman" w:hAnsi="Times New Roman"/>
              </w:rPr>
              <w:t>ностей газопроводов»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12.2.2-1-2013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24.12.2013 № 434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01.01.2014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Справочник-классификатор технич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 и технологических устройств, применя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 при строительстве, реконструкции, те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ническом перевооружении, капитальном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монте сетей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 xml:space="preserve">, по уровню ответственности»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ДЕЛЕНИЕ 2.29–2024 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от 18.12.2024 № 81-Р/63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09.01.2025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ция объектов газораспределения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 </w:t>
            </w:r>
            <w:proofErr w:type="spellStart"/>
            <w:r>
              <w:rPr>
                <w:rFonts w:ascii="Times New Roman" w:hAnsi="Times New Roman"/>
              </w:rPr>
              <w:t>газопотребления</w:t>
            </w:r>
            <w:proofErr w:type="spellEnd"/>
            <w:r>
              <w:rPr>
                <w:rFonts w:ascii="Times New Roman" w:hAnsi="Times New Roman"/>
              </w:rPr>
              <w:t>. Газоанализаторы и сист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 контроля загазованности. Технические требования и методы испытаний»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ИЗМЕНЕНИЕ № 1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СТО 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2.4-3-1–2019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от 30.08.2024 № 81-Р/47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10.09.2024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 </w:t>
            </w:r>
            <w:proofErr w:type="spellStart"/>
            <w:r>
              <w:rPr>
                <w:rFonts w:ascii="Times New Roman" w:hAnsi="Times New Roman"/>
              </w:rPr>
              <w:t>газопотребления</w:t>
            </w:r>
            <w:proofErr w:type="spellEnd"/>
            <w:r>
              <w:rPr>
                <w:rFonts w:ascii="Times New Roman" w:hAnsi="Times New Roman"/>
              </w:rPr>
              <w:t>. Арматура запорная. Краны шаровые для природного газа. Технические требования и методы испытаний»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ИЗМЕНЕНИЕ № 2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СТО 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2.4-1.1-1-2019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от 30.08.2024 № 81-Р/47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10.09.2024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ция объектов газораспределения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и </w:t>
            </w:r>
            <w:proofErr w:type="spellStart"/>
            <w:r>
              <w:rPr>
                <w:rFonts w:ascii="Times New Roman" w:hAnsi="Times New Roman"/>
              </w:rPr>
              <w:t>газопотребления</w:t>
            </w:r>
            <w:proofErr w:type="spellEnd"/>
            <w:r>
              <w:rPr>
                <w:rFonts w:ascii="Times New Roman" w:hAnsi="Times New Roman"/>
              </w:rPr>
              <w:t>. Оборудование для сварки полиэтиленовых труб и фитингов для газопр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водов. Сварка нагретым инструментом встык. Технические требования и методы испытаний»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ИЗМЕНЕНИЕ № 1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СТО 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lastRenderedPageBreak/>
              <w:t>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2.4-5-2-2019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от 30.08.2024 № 81-Р/47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Дата введения в действие 10.09.2024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ция объектов газораспределения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 </w:t>
            </w:r>
            <w:proofErr w:type="spellStart"/>
            <w:r>
              <w:rPr>
                <w:rFonts w:ascii="Times New Roman" w:hAnsi="Times New Roman"/>
              </w:rPr>
              <w:t>газопотребления</w:t>
            </w:r>
            <w:proofErr w:type="spellEnd"/>
            <w:r>
              <w:rPr>
                <w:rFonts w:ascii="Times New Roman" w:hAnsi="Times New Roman"/>
              </w:rPr>
              <w:t>. Соединения электроизол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рующие. Общие технические условия»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ИЗМЕНЕНИЕ № 1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СТО 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2.4-9-1–2021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от 30.08.2024 № 81-Р/47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10.09.2024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ция объектов газораспределения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 </w:t>
            </w:r>
            <w:proofErr w:type="spellStart"/>
            <w:r>
              <w:rPr>
                <w:rFonts w:ascii="Times New Roman" w:hAnsi="Times New Roman"/>
              </w:rPr>
              <w:t>газопотребления</w:t>
            </w:r>
            <w:proofErr w:type="spellEnd"/>
            <w:r>
              <w:rPr>
                <w:rFonts w:ascii="Times New Roman" w:hAnsi="Times New Roman"/>
              </w:rPr>
              <w:t xml:space="preserve">. Методика </w:t>
            </w:r>
            <w:proofErr w:type="gramStart"/>
            <w:r>
              <w:rPr>
                <w:rFonts w:ascii="Times New Roman" w:hAnsi="Times New Roman"/>
              </w:rPr>
              <w:t>оценки технич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ского состояния пунктов редуцирования газа</w:t>
            </w:r>
            <w:proofErr w:type="gram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ИЗМЕНЕНИЕ № 1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СТО 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2.9–2020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от 30.08.2024 № 81-Р/47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10.09.2024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Методика определения объема приро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 xml:space="preserve">ного газа при аварийных выбросах»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СТО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2.27–2024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"Га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" от 27.03.2024               №81-Р/15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01.04.2024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Рекомендац</w:t>
            </w:r>
            <w:proofErr w:type="gramStart"/>
            <w:r>
              <w:rPr>
                <w:rFonts w:ascii="Times New Roman" w:hAnsi="Times New Roman"/>
              </w:rPr>
              <w:t>ии АО</w:t>
            </w:r>
            <w:proofErr w:type="gramEnd"/>
            <w:r>
              <w:rPr>
                <w:rFonts w:ascii="Times New Roman" w:hAnsi="Times New Roman"/>
              </w:rPr>
              <w:t>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«Методика определения возможности дал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нейшего использования бытового газоиспол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зующего оборудования»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ДЕЛЕНИЕ </w:t>
            </w:r>
            <w:r>
              <w:rPr>
                <w:rFonts w:ascii="Times New Roman" w:hAnsi="Times New Roman"/>
              </w:rPr>
              <w:br/>
              <w:t>2.18 - 2019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 xml:space="preserve">» от 26.06.2019 № 81-Р/24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08.07.2019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Рекомендац</w:t>
            </w:r>
            <w:proofErr w:type="gramStart"/>
            <w:r>
              <w:rPr>
                <w:rFonts w:ascii="Times New Roman" w:hAnsi="Times New Roman"/>
              </w:rPr>
              <w:t>ии АО</w:t>
            </w:r>
            <w:proofErr w:type="gramEnd"/>
            <w:r>
              <w:rPr>
                <w:rFonts w:ascii="Times New Roman" w:hAnsi="Times New Roman"/>
              </w:rPr>
              <w:t>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Методика обоснования и планирования реконструкции, модернизации, технического перевооружения, капитального ремонта сетей газораспределения»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2.22-2020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28.09.2020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№81-Р/55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01.10.2020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Рекомендац</w:t>
            </w:r>
            <w:proofErr w:type="gramStart"/>
            <w:r>
              <w:rPr>
                <w:rFonts w:ascii="Times New Roman" w:hAnsi="Times New Roman"/>
              </w:rPr>
              <w:t>ии АО</w:t>
            </w:r>
            <w:proofErr w:type="gramEnd"/>
            <w:r>
              <w:rPr>
                <w:rFonts w:ascii="Times New Roman" w:hAnsi="Times New Roman"/>
              </w:rPr>
              <w:t>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Проектирование, строительство и эксплуатация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газопотребления</w:t>
            </w:r>
            <w:proofErr w:type="spellEnd"/>
            <w:r>
              <w:rPr>
                <w:rFonts w:ascii="Times New Roman" w:hAnsi="Times New Roman"/>
              </w:rPr>
              <w:t>. Автоматизированные сист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 управления технологическим процессом распределения газа. Пользовательские инте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фейсы. Общие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2.26–2023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  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   26.10.2023 № 81-Р/66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01.11.2023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Рекомендац</w:t>
            </w:r>
            <w:proofErr w:type="gramStart"/>
            <w:r>
              <w:rPr>
                <w:rFonts w:ascii="Times New Roman" w:hAnsi="Times New Roman"/>
              </w:rPr>
              <w:t>ии АО</w:t>
            </w:r>
            <w:proofErr w:type="gramEnd"/>
            <w:r>
              <w:rPr>
                <w:rFonts w:ascii="Times New Roman" w:hAnsi="Times New Roman"/>
              </w:rPr>
              <w:t>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«Организация и управление производством. Подготовка кадров. Методика определения стоимости услуг ГРО (Услуг по прочей де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тельности)»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6.4-2015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 xml:space="preserve">» от 12.05.2015 № 81-Р/7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01.06.2015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Рекомендац</w:t>
            </w:r>
            <w:proofErr w:type="gramStart"/>
            <w:r>
              <w:rPr>
                <w:rFonts w:ascii="Times New Roman" w:hAnsi="Times New Roman"/>
              </w:rPr>
              <w:t xml:space="preserve">ии </w:t>
            </w:r>
            <w:r>
              <w:rPr>
                <w:rFonts w:ascii="Times New Roman" w:hAnsi="Times New Roman"/>
              </w:rPr>
              <w:lastRenderedPageBreak/>
              <w:t>АО</w:t>
            </w:r>
            <w:proofErr w:type="gramEnd"/>
            <w:r>
              <w:rPr>
                <w:rFonts w:ascii="Times New Roman" w:hAnsi="Times New Roman"/>
              </w:rPr>
              <w:t>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«Организация и управление производством </w:t>
            </w:r>
            <w:r>
              <w:rPr>
                <w:rFonts w:ascii="Times New Roman" w:hAnsi="Times New Roman"/>
              </w:rPr>
              <w:lastRenderedPageBreak/>
              <w:t>Подготовка кадров. Методика определения стоимости услуг ГРО (Услуг по прочей де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тельности)»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ИЗМЕНЕНИЕ № </w:t>
            </w:r>
            <w:r>
              <w:rPr>
                <w:rFonts w:ascii="Times New Roman" w:hAnsi="Times New Roman"/>
              </w:rPr>
              <w:lastRenderedPageBreak/>
              <w:t xml:space="preserve">1 к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6.4-2015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lastRenderedPageBreak/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26.04.2019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81-Р/20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Дата введения в действие </w:t>
            </w:r>
            <w:r>
              <w:rPr>
                <w:rFonts w:ascii="Times New Roman" w:hAnsi="Times New Roman"/>
              </w:rPr>
              <w:lastRenderedPageBreak/>
              <w:t>15.05.2019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Рекомендац</w:t>
            </w:r>
            <w:proofErr w:type="gramStart"/>
            <w:r>
              <w:rPr>
                <w:rFonts w:ascii="Times New Roman" w:hAnsi="Times New Roman"/>
              </w:rPr>
              <w:t>ии АО</w:t>
            </w:r>
            <w:proofErr w:type="gramEnd"/>
            <w:r>
              <w:rPr>
                <w:rFonts w:ascii="Times New Roman" w:hAnsi="Times New Roman"/>
              </w:rPr>
              <w:t>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«Диспетчерское управление. Процессы.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цесс работы с данными. Методика определ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ния стоимости услуг по аварийно-диспетчерскому обеспечению (обслуживанию) сетей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газопотребления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12.2-2-3-2019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25.11.2019 № 81-Р/55 от 25.11.2019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02.12.2019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Рекомендац</w:t>
            </w:r>
            <w:proofErr w:type="gramStart"/>
            <w:r>
              <w:rPr>
                <w:rFonts w:ascii="Times New Roman" w:hAnsi="Times New Roman"/>
              </w:rPr>
              <w:t>ии АО</w:t>
            </w:r>
            <w:proofErr w:type="gramEnd"/>
            <w:r>
              <w:rPr>
                <w:rFonts w:ascii="Times New Roman" w:hAnsi="Times New Roman"/>
              </w:rPr>
              <w:t>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«Проектирование, строительство 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ция объектов газораспределения и </w:t>
            </w:r>
            <w:proofErr w:type="spellStart"/>
            <w:r>
              <w:rPr>
                <w:rFonts w:ascii="Times New Roman" w:hAnsi="Times New Roman"/>
              </w:rPr>
              <w:t>газопотре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ления</w:t>
            </w:r>
            <w:proofErr w:type="spellEnd"/>
            <w:r>
              <w:rPr>
                <w:rFonts w:ascii="Times New Roman" w:hAnsi="Times New Roman"/>
              </w:rPr>
              <w:t>. Порядок, способы и методы проведения технического диагностирования стальных надземных газопроводов и технических устройств»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ГАЗПРОМ ГАЗОРАСПР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ДЕЛЕНИЕ 2.28-2024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16.10.2024 № 81-Р/60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01.11.2024</w:t>
            </w:r>
          </w:p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Технические условия АО «Газпром газораспределение»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1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«Костюмы мужские из </w:t>
            </w:r>
            <w:proofErr w:type="spellStart"/>
            <w:r>
              <w:rPr>
                <w:rFonts w:ascii="Times New Roman" w:hAnsi="Times New Roman"/>
              </w:rPr>
              <w:t>антиэлектростатич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 для руководителей»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8572-001-73339504-2013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30.12.2013 № 449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30.12.2013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«Костюмы мужские из </w:t>
            </w:r>
            <w:proofErr w:type="spellStart"/>
            <w:r>
              <w:rPr>
                <w:rFonts w:ascii="Times New Roman" w:hAnsi="Times New Roman"/>
              </w:rPr>
              <w:t>антиэлектростатич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 для руководителей»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Извещение об изменении № 1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8572-001-73339504-2013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«Костюмы женские из </w:t>
            </w:r>
            <w:proofErr w:type="spellStart"/>
            <w:r>
              <w:rPr>
                <w:rFonts w:ascii="Times New Roman" w:hAnsi="Times New Roman"/>
              </w:rPr>
              <w:t>антиэлектростатич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 для руководителей»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8572-002-73339504-2013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 от 30.12.2013 № 449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30.12.2013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«Костюмы женские из </w:t>
            </w:r>
            <w:proofErr w:type="spellStart"/>
            <w:r>
              <w:rPr>
                <w:rFonts w:ascii="Times New Roman" w:hAnsi="Times New Roman"/>
              </w:rPr>
              <w:t>антиэлектростатич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 для руководителей»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Извещение об изменении № 1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ТУ 8572-002-73339504-2013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«Костюмы мужские из </w:t>
            </w:r>
            <w:proofErr w:type="spellStart"/>
            <w:r>
              <w:rPr>
                <w:rFonts w:ascii="Times New Roman" w:hAnsi="Times New Roman"/>
              </w:rPr>
              <w:t>антиэлектростатич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8572-003-73339504-2013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30.12.2013 № 449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30.12.2013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«Костюмы мужские из </w:t>
            </w:r>
            <w:proofErr w:type="spellStart"/>
            <w:r>
              <w:rPr>
                <w:rFonts w:ascii="Times New Roman" w:hAnsi="Times New Roman"/>
              </w:rPr>
              <w:t>антиэлектростатич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Поправка № 1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>ТУ 8572-003-73339504-2013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 xml:space="preserve">» от 02.02.2015 №81-Р/2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01.02.2015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«Костюмы мужские из </w:t>
            </w:r>
            <w:proofErr w:type="spellStart"/>
            <w:r>
              <w:rPr>
                <w:rFonts w:ascii="Times New Roman" w:hAnsi="Times New Roman"/>
              </w:rPr>
              <w:t>антиэлектростатич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Извещение об изменении № 1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ТУ 8572-003-73339504-2013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«Костюмы женские из </w:t>
            </w:r>
            <w:proofErr w:type="spellStart"/>
            <w:r>
              <w:rPr>
                <w:rFonts w:ascii="Times New Roman" w:hAnsi="Times New Roman"/>
              </w:rPr>
              <w:t>антиэлектростатич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8572-004-73339504-2013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30.12.2013 № 449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30.12.2013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«Костюмы женские из </w:t>
            </w:r>
            <w:proofErr w:type="spellStart"/>
            <w:r>
              <w:rPr>
                <w:rFonts w:ascii="Times New Roman" w:hAnsi="Times New Roman"/>
              </w:rPr>
              <w:t>антиэлектростатич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Поправка №1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ТУ 8572-004-73339504-2013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31.10.2016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№ 81-Р/41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Дата введения в действие 01.11.2016 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«Костюмы женские из </w:t>
            </w:r>
            <w:proofErr w:type="spellStart"/>
            <w:r>
              <w:rPr>
                <w:rFonts w:ascii="Times New Roman" w:hAnsi="Times New Roman"/>
              </w:rPr>
              <w:t>антиэлектростатич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Извещение об изменении № 1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ТУ 8572-004-73339504-2013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«Костюмы мужские из </w:t>
            </w:r>
            <w:proofErr w:type="spellStart"/>
            <w:r>
              <w:rPr>
                <w:rFonts w:ascii="Times New Roman" w:hAnsi="Times New Roman"/>
              </w:rPr>
              <w:t>антиэлектростатич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 для защиты от воздействия биол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гических факторов»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8572-005-73339504-2013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30.12.2013 № 449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30.12.2013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мужские из</w:t>
            </w:r>
            <w:r>
              <w:rPr>
                <w:rFonts w:ascii="Times New Roman" w:hAnsi="Times New Roman"/>
              </w:rPr>
              <w:br/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 для</w:t>
            </w:r>
            <w:r>
              <w:rPr>
                <w:rFonts w:ascii="Times New Roman" w:hAnsi="Times New Roman"/>
              </w:rPr>
              <w:br/>
              <w:t>защиты от воздействий биологических факт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ров»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Поправка № 1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ТУ 8572-005-73339504-2013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02.02.2015 №81-Р/2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01.02.2015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мужские из</w:t>
            </w:r>
            <w:r>
              <w:rPr>
                <w:rFonts w:ascii="Times New Roman" w:hAnsi="Times New Roman"/>
              </w:rPr>
              <w:br/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 для</w:t>
            </w:r>
            <w:r>
              <w:rPr>
                <w:rFonts w:ascii="Times New Roman" w:hAnsi="Times New Roman"/>
              </w:rPr>
              <w:br/>
              <w:t>защиты от воздействий биологических факт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ров»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Поправка №2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ТУ 8572-005-73339504-2013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 xml:space="preserve">» от 31.10.2016 № 81-Р/41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Дата введения в действие 01.11.2016 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«Костюмы мужские из </w:t>
            </w:r>
            <w:proofErr w:type="spellStart"/>
            <w:r>
              <w:rPr>
                <w:rFonts w:ascii="Times New Roman" w:hAnsi="Times New Roman"/>
              </w:rPr>
              <w:t>антиэлектростатич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 для защиты от воздействия биол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гических факторов»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Извещение об изменении № 1 ТУ 8572-005-73339504-2013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женские для рабочих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тивно-хозяйственных служб»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8572-006-73339504-2013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30.12.2013 № 449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30.12.2013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женские для рабочих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тивно-хозяйственных служб»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Извещение об изменении № 1 ТУ 8572-006-73339504-2013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мужские для защиты от искр и брызг расплавленного металла»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8572-007-73339504-2013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30.12.2013 № 449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30.12.2013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Технические условия </w:t>
            </w:r>
            <w:r>
              <w:rPr>
                <w:rFonts w:ascii="Times New Roman" w:hAnsi="Times New Roman"/>
              </w:rPr>
              <w:lastRenderedPageBreak/>
              <w:t>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«Костюмы мужские для защиты от искр и </w:t>
            </w:r>
            <w:r>
              <w:rPr>
                <w:rFonts w:ascii="Times New Roman" w:hAnsi="Times New Roman"/>
              </w:rPr>
              <w:lastRenderedPageBreak/>
              <w:t>брызг расплавленного металла»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Извещение об </w:t>
            </w:r>
            <w:r>
              <w:rPr>
                <w:rFonts w:ascii="Times New Roman" w:hAnsi="Times New Roman"/>
              </w:rPr>
              <w:lastRenderedPageBreak/>
              <w:t>изменении № 1</w:t>
            </w:r>
            <w:r>
              <w:rPr>
                <w:rFonts w:ascii="Times New Roman" w:hAnsi="Times New Roman"/>
              </w:rPr>
              <w:br/>
              <w:t>ТУ 8572-007-73339504-2013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 xml:space="preserve">распределение» от 02.06.2014 № 159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Дата введения в действие </w:t>
            </w:r>
            <w:r>
              <w:rPr>
                <w:rFonts w:ascii="Times New Roman" w:hAnsi="Times New Roman"/>
              </w:rPr>
              <w:lastRenderedPageBreak/>
              <w:t>09.06.2014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мужские для защиты от искр и брызг расплавленного металла»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Извещение об изменении № 2 ТУ 8572-007-73339504-2013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мужские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ных температур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ствами для руководителей»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8572-008-73339504-2013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30.12.2013 № 449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30.12.2013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мужские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ных температур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ствами для руководителей»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Извещение об изменении № 1 ТУ 8572-008-73339504-2013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женские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ных температур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ствами для руководителей»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8572-009-73339504-2013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30.12.2013 № 449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30.12.2013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женские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ных температур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ствами для руководителей»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Поправка №1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ТУ 8572-009-73339504-2013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 xml:space="preserve">» от 31.10.2016 № 81-Р/41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Дата введения в действие 01.11.2016 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женские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ных температур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ствами для руководителей»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Извещение об изменении № 1 ТУ 8572-009-73339504-2013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мужские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ных температур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8572-010-73339504-2013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30.12.2013 № 449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30.12.2013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мужские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ных температур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Поправка № 1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>ТУ 8572-010-73339504-2013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 от 02.06.2014 № 159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09.06.2014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мужские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ных температур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Извещение об изменении № 1 ТУ 8572-010-73339504-2013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Технические условия </w:t>
            </w:r>
            <w:r>
              <w:rPr>
                <w:rFonts w:ascii="Times New Roman" w:hAnsi="Times New Roman"/>
              </w:rPr>
              <w:lastRenderedPageBreak/>
              <w:t>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«Костюмы женские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lastRenderedPageBreak/>
              <w:t xml:space="preserve">ных температур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ТУ 8572-011-</w:t>
            </w:r>
            <w:r>
              <w:rPr>
                <w:rFonts w:ascii="Times New Roman" w:hAnsi="Times New Roman"/>
              </w:rPr>
              <w:lastRenderedPageBreak/>
              <w:t>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 xml:space="preserve">распределение» от 30.12.2013 № 449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Дата введения в действие </w:t>
            </w:r>
            <w:r>
              <w:rPr>
                <w:rFonts w:ascii="Times New Roman" w:hAnsi="Times New Roman"/>
              </w:rPr>
              <w:lastRenderedPageBreak/>
              <w:t>30.12.2013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женские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ных температур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Извещение об изменении № 1 ТУ 8572-011-73339504-2013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мужские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температур, от искр и брызг расплавле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ного металла»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8572-012-73339504-2013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30.12.2013 № 449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30.12.2013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мужские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температур, от искр и брызг расплавле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ного металла»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Извещение об изменении № 1</w:t>
            </w:r>
            <w:r>
              <w:rPr>
                <w:rFonts w:ascii="Times New Roman" w:hAnsi="Times New Roman"/>
              </w:rPr>
              <w:br/>
              <w:t>ТУ 8572-012-73339504-2013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№ 159 от 02.06.2014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09.06.2014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мужские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температур, от искр и брызг расплавле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ного металла»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Извещение об изменении № 2 ТУ 8572-012-73339504-2013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«Головные уборы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8579-013-73339504-2013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30.12.2013 № 449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30.12.2013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«Головные уборы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Извещение об изменении № 1 ТУ 8572-013-73339504-2013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«Головные уборы для защиты от пониженных температур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8579-014-73339504-2013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30.12.2013 № 449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30.12.2013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«Головные уборы для защиты от пониженных температур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Извещение об изменении № 1 ТУ 8572-014-73339504-2013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«Костюмы мужские из </w:t>
            </w:r>
            <w:proofErr w:type="spellStart"/>
            <w:r>
              <w:rPr>
                <w:rFonts w:ascii="Times New Roman" w:hAnsi="Times New Roman"/>
              </w:rPr>
              <w:t>антиэлектростатич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</w:t>
            </w:r>
            <w:proofErr w:type="spellEnd"/>
            <w:r>
              <w:rPr>
                <w:rFonts w:ascii="Times New Roman" w:hAnsi="Times New Roman"/>
              </w:rPr>
              <w:t xml:space="preserve"> тканей с огнезащитными и </w:t>
            </w:r>
            <w:proofErr w:type="spellStart"/>
            <w:r>
              <w:rPr>
                <w:rFonts w:ascii="Times New Roman" w:hAnsi="Times New Roman"/>
              </w:rPr>
              <w:t>масловодоо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8572-015-73339504-2013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30.12.2013 № 449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30.12.2013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мужские из</w:t>
            </w:r>
            <w:r>
              <w:rPr>
                <w:rFonts w:ascii="Times New Roman" w:hAnsi="Times New Roman"/>
              </w:rPr>
              <w:br/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огнезащи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ными и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br/>
              <w:t>свойствами»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Поправка № 1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>ТУ 8572-015-73339504-2013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Распоряжение от 02.02.2015 № 81-Р/2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01.02.2015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Технические условия </w:t>
            </w:r>
            <w:r>
              <w:rPr>
                <w:rFonts w:ascii="Times New Roman" w:hAnsi="Times New Roman"/>
              </w:rPr>
              <w:lastRenderedPageBreak/>
              <w:t>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«Костюмы мужские из </w:t>
            </w:r>
            <w:proofErr w:type="spellStart"/>
            <w:r>
              <w:rPr>
                <w:rFonts w:ascii="Times New Roman" w:hAnsi="Times New Roman"/>
              </w:rPr>
              <w:t>антиэлектростатич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lastRenderedPageBreak/>
              <w:t>ских</w:t>
            </w:r>
            <w:proofErr w:type="spellEnd"/>
            <w:r>
              <w:rPr>
                <w:rFonts w:ascii="Times New Roman" w:hAnsi="Times New Roman"/>
              </w:rPr>
              <w:t xml:space="preserve"> тканей с огнезащитными и </w:t>
            </w:r>
            <w:proofErr w:type="spellStart"/>
            <w:r>
              <w:rPr>
                <w:rFonts w:ascii="Times New Roman" w:hAnsi="Times New Roman"/>
              </w:rPr>
              <w:t>масловодоо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Извещение об </w:t>
            </w:r>
            <w:r>
              <w:rPr>
                <w:rFonts w:ascii="Times New Roman" w:hAnsi="Times New Roman"/>
              </w:rPr>
              <w:lastRenderedPageBreak/>
              <w:t>изменении № 1 ТУ 8572-015-73339504-2013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lastRenderedPageBreak/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Дата введения в действие </w:t>
            </w:r>
            <w:r>
              <w:rPr>
                <w:rFonts w:ascii="Times New Roman" w:hAnsi="Times New Roman"/>
              </w:rPr>
              <w:lastRenderedPageBreak/>
              <w:t>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«Костюмы женские из </w:t>
            </w:r>
            <w:proofErr w:type="spellStart"/>
            <w:r>
              <w:rPr>
                <w:rFonts w:ascii="Times New Roman" w:hAnsi="Times New Roman"/>
              </w:rPr>
              <w:t>антиэлектростатич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</w:t>
            </w:r>
            <w:proofErr w:type="spellEnd"/>
            <w:r>
              <w:rPr>
                <w:rFonts w:ascii="Times New Roman" w:hAnsi="Times New Roman"/>
              </w:rPr>
              <w:t xml:space="preserve"> тканей с огнезащитными и </w:t>
            </w:r>
            <w:proofErr w:type="spellStart"/>
            <w:r>
              <w:rPr>
                <w:rFonts w:ascii="Times New Roman" w:hAnsi="Times New Roman"/>
              </w:rPr>
              <w:t>масловодоо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8572-016-73339504-2013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30.12.2013 № 449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30.12.2013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«Костюмы женские из </w:t>
            </w:r>
            <w:proofErr w:type="spellStart"/>
            <w:r>
              <w:rPr>
                <w:rFonts w:ascii="Times New Roman" w:hAnsi="Times New Roman"/>
              </w:rPr>
              <w:t>антиэлектростатич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</w:t>
            </w:r>
            <w:proofErr w:type="spellEnd"/>
            <w:r>
              <w:rPr>
                <w:rFonts w:ascii="Times New Roman" w:hAnsi="Times New Roman"/>
              </w:rPr>
              <w:t xml:space="preserve"> тканей с огнезащитными и </w:t>
            </w:r>
            <w:proofErr w:type="spellStart"/>
            <w:r>
              <w:rPr>
                <w:rFonts w:ascii="Times New Roman" w:hAnsi="Times New Roman"/>
              </w:rPr>
              <w:t>масловодоо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Извещение об изменении № 1 ТУ 8572-016-73339504-2013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мужские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ных температур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огнезащитными и </w:t>
            </w:r>
            <w:proofErr w:type="spellStart"/>
            <w:r>
              <w:rPr>
                <w:rFonts w:ascii="Times New Roman" w:hAnsi="Times New Roman"/>
              </w:rPr>
              <w:t>масловодоотталк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8572-017-73339504-2013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30.12.2013 № 449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30.12.2013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мужские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ных температур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огнезащитными и </w:t>
            </w:r>
            <w:proofErr w:type="spellStart"/>
            <w:r>
              <w:rPr>
                <w:rFonts w:ascii="Times New Roman" w:hAnsi="Times New Roman"/>
              </w:rPr>
              <w:t>масловодоотталк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Поправка № 1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>ТУ 8572-017-73339504-2013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02.06.2014 № 159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09.06.2014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мужские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ных температур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огнезащитными и </w:t>
            </w:r>
            <w:proofErr w:type="spellStart"/>
            <w:r>
              <w:rPr>
                <w:rFonts w:ascii="Times New Roman" w:hAnsi="Times New Roman"/>
              </w:rPr>
              <w:t>масловодоотталк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Извещение об изменении № 1 ТУ 8572-017-73339504-2013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женские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ных температур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огнезащитными и </w:t>
            </w:r>
            <w:proofErr w:type="spellStart"/>
            <w:r>
              <w:rPr>
                <w:rFonts w:ascii="Times New Roman" w:hAnsi="Times New Roman"/>
              </w:rPr>
              <w:t>масловодоотталк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8572-018-73339504-2013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АО 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распределение» от 30.12.2013 № 449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30.12.2013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женские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ных температур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огнезащитными и </w:t>
            </w:r>
            <w:proofErr w:type="spellStart"/>
            <w:r>
              <w:rPr>
                <w:rFonts w:ascii="Times New Roman" w:hAnsi="Times New Roman"/>
              </w:rPr>
              <w:t>масловодоотталк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Извещение об изменении № 1 ТУ 8572-018-73339504-2013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«Детандер-генератор, работающий на малых перепадах давления, для систем автономного электроснабжения пунктов редуцирования 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за»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ТУ 35.11.10-021-73339504-2018 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№81-Р/69 от 28.12.2019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28.12.2018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«Костюмы мужские из </w:t>
            </w:r>
            <w:proofErr w:type="spellStart"/>
            <w:r>
              <w:rPr>
                <w:rFonts w:ascii="Times New Roman" w:hAnsi="Times New Roman"/>
              </w:rPr>
              <w:t>антиэлектростатич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 для руководителей»;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ТУ 14.12.11-001-73339504-2019 (</w:t>
            </w:r>
            <w:proofErr w:type="gramStart"/>
            <w:r>
              <w:rPr>
                <w:rFonts w:ascii="Times New Roman" w:hAnsi="Times New Roman"/>
              </w:rPr>
              <w:t>идентичны</w:t>
            </w:r>
            <w:proofErr w:type="gramEnd"/>
            <w:r>
              <w:rPr>
                <w:rFonts w:ascii="Times New Roman" w:hAnsi="Times New Roman"/>
              </w:rPr>
              <w:t xml:space="preserve"> ТУ 8572-001-73339504-2013)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Технические условия </w:t>
            </w:r>
            <w:r>
              <w:rPr>
                <w:rFonts w:ascii="Times New Roman" w:hAnsi="Times New Roman"/>
              </w:rPr>
              <w:lastRenderedPageBreak/>
              <w:t>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«Костюмы женские из </w:t>
            </w:r>
            <w:proofErr w:type="spellStart"/>
            <w:r>
              <w:rPr>
                <w:rFonts w:ascii="Times New Roman" w:hAnsi="Times New Roman"/>
              </w:rPr>
              <w:t>антиэлектростатич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lastRenderedPageBreak/>
              <w:t>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 для руководителей»;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ТУ 14.12.21-002-</w:t>
            </w:r>
            <w:r>
              <w:rPr>
                <w:rFonts w:ascii="Times New Roman" w:hAnsi="Times New Roman"/>
              </w:rPr>
              <w:lastRenderedPageBreak/>
              <w:t>73339504-2019 (</w:t>
            </w:r>
            <w:proofErr w:type="gramStart"/>
            <w:r>
              <w:rPr>
                <w:rFonts w:ascii="Times New Roman" w:hAnsi="Times New Roman"/>
              </w:rPr>
              <w:t>идентичны</w:t>
            </w:r>
            <w:proofErr w:type="gramEnd"/>
            <w:r>
              <w:rPr>
                <w:rFonts w:ascii="Times New Roman" w:hAnsi="Times New Roman"/>
              </w:rPr>
              <w:t xml:space="preserve"> ТУ 8572-002-73339504-2013)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lastRenderedPageBreak/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Дата введения в действие </w:t>
            </w:r>
            <w:r>
              <w:rPr>
                <w:rFonts w:ascii="Times New Roman" w:hAnsi="Times New Roman"/>
              </w:rPr>
              <w:lastRenderedPageBreak/>
              <w:t>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«Костюмы мужские из </w:t>
            </w:r>
            <w:proofErr w:type="spellStart"/>
            <w:r>
              <w:rPr>
                <w:rFonts w:ascii="Times New Roman" w:hAnsi="Times New Roman"/>
              </w:rPr>
              <w:t>антиэлектростатич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свойствами»;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ТУ 14.12.11-003-73339504-2019 (</w:t>
            </w:r>
            <w:proofErr w:type="gramStart"/>
            <w:r>
              <w:rPr>
                <w:rFonts w:ascii="Times New Roman" w:hAnsi="Times New Roman"/>
              </w:rPr>
              <w:t>идентичны</w:t>
            </w:r>
            <w:proofErr w:type="gramEnd"/>
            <w:r>
              <w:rPr>
                <w:rFonts w:ascii="Times New Roman" w:hAnsi="Times New Roman"/>
              </w:rPr>
              <w:t xml:space="preserve"> ТУ 8572-003-73339504-2013) 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«Костюмы женские из </w:t>
            </w:r>
            <w:proofErr w:type="spellStart"/>
            <w:r>
              <w:rPr>
                <w:rFonts w:ascii="Times New Roman" w:hAnsi="Times New Roman"/>
              </w:rPr>
              <w:t>антиэлектростатич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свойствами»;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14.12.21-004-73339504-2019 (</w:t>
            </w:r>
            <w:proofErr w:type="gramStart"/>
            <w:r>
              <w:rPr>
                <w:rFonts w:ascii="Times New Roman" w:hAnsi="Times New Roman"/>
              </w:rPr>
              <w:t>идентичны</w:t>
            </w:r>
            <w:proofErr w:type="gramEnd"/>
            <w:r>
              <w:rPr>
                <w:rFonts w:ascii="Times New Roman" w:hAnsi="Times New Roman"/>
              </w:rPr>
              <w:t xml:space="preserve"> ТУ 8572-004-73339504-2013)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«Костюмы мужские из </w:t>
            </w:r>
            <w:proofErr w:type="spellStart"/>
            <w:r>
              <w:rPr>
                <w:rFonts w:ascii="Times New Roman" w:hAnsi="Times New Roman"/>
              </w:rPr>
              <w:t>антиэлектростатич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 для защиты от воздействия биол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гических факторов»;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ТУ 14.12.11-005-73339504-2019 (</w:t>
            </w:r>
            <w:proofErr w:type="gramStart"/>
            <w:r>
              <w:rPr>
                <w:rFonts w:ascii="Times New Roman" w:hAnsi="Times New Roman"/>
              </w:rPr>
              <w:t>идентичны</w:t>
            </w:r>
            <w:proofErr w:type="gramEnd"/>
            <w:r>
              <w:rPr>
                <w:rFonts w:ascii="Times New Roman" w:hAnsi="Times New Roman"/>
              </w:rPr>
              <w:t xml:space="preserve"> ТУ 8572-005-73339504-2013)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мужские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ных температур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ствами для руководителей»;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14.12.11-008-73339504-2019 (</w:t>
            </w:r>
            <w:proofErr w:type="gramStart"/>
            <w:r>
              <w:rPr>
                <w:rFonts w:ascii="Times New Roman" w:hAnsi="Times New Roman"/>
              </w:rPr>
              <w:t>идентичны</w:t>
            </w:r>
            <w:proofErr w:type="gramEnd"/>
            <w:r>
              <w:rPr>
                <w:rFonts w:ascii="Times New Roman" w:hAnsi="Times New Roman"/>
              </w:rPr>
              <w:t xml:space="preserve"> ТУ 8572-008-73339504-2013) 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«Костюмы женские для рабочих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тивно-хозяйственных служб» с учетом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правки №1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ТУ 14.12.30-006-73339504-2019;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14.12.21-006-73339504-2019 (</w:t>
            </w:r>
            <w:proofErr w:type="gramStart"/>
            <w:r>
              <w:rPr>
                <w:rFonts w:ascii="Times New Roman" w:hAnsi="Times New Roman"/>
              </w:rPr>
              <w:t>идентичны</w:t>
            </w:r>
            <w:proofErr w:type="gramEnd"/>
            <w:r>
              <w:rPr>
                <w:rFonts w:ascii="Times New Roman" w:hAnsi="Times New Roman"/>
              </w:rPr>
              <w:t xml:space="preserve"> ТУ 8572-006-73339504-2013)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женские для рабочих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тивно-хозяйственных служб»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Поправка № 1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ТУ 14.12.30-006-73339504-2019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30.08.2019 № 81-Р/41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05.09.2019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«Костюмы женские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ных температур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ствами для руководителей»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14.12.21-009-73339504-2019 (</w:t>
            </w:r>
            <w:proofErr w:type="gramStart"/>
            <w:r>
              <w:rPr>
                <w:rFonts w:ascii="Times New Roman" w:hAnsi="Times New Roman"/>
              </w:rPr>
              <w:t>идентичны</w:t>
            </w:r>
            <w:proofErr w:type="gramEnd"/>
            <w:r>
              <w:rPr>
                <w:rFonts w:ascii="Times New Roman" w:hAnsi="Times New Roman"/>
              </w:rPr>
              <w:t xml:space="preserve"> ТУ 8572-009-73339504-2013)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«Костюмы мужские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ных температур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lastRenderedPageBreak/>
              <w:t>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ТУ 14.12.11-010-73339504-2019 (</w:t>
            </w:r>
            <w:proofErr w:type="gramStart"/>
            <w:r>
              <w:rPr>
                <w:rFonts w:ascii="Times New Roman" w:hAnsi="Times New Roman"/>
              </w:rPr>
              <w:t>идентичны</w:t>
            </w:r>
            <w:proofErr w:type="gramEnd"/>
            <w:r>
              <w:rPr>
                <w:rFonts w:ascii="Times New Roman" w:hAnsi="Times New Roman"/>
              </w:rPr>
              <w:t xml:space="preserve"> ТУ </w:t>
            </w:r>
            <w:r>
              <w:rPr>
                <w:rFonts w:ascii="Times New Roman" w:hAnsi="Times New Roman"/>
              </w:rPr>
              <w:lastRenderedPageBreak/>
              <w:t>8572-010-73339504-2013)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женские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ных температур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ТУ 14.12.21-011-73339504-2019 (</w:t>
            </w:r>
            <w:proofErr w:type="gramStart"/>
            <w:r>
              <w:rPr>
                <w:rFonts w:ascii="Times New Roman" w:hAnsi="Times New Roman"/>
              </w:rPr>
              <w:t>идентичны</w:t>
            </w:r>
            <w:proofErr w:type="gramEnd"/>
            <w:r>
              <w:rPr>
                <w:rFonts w:ascii="Times New Roman" w:hAnsi="Times New Roman"/>
              </w:rPr>
              <w:t xml:space="preserve"> ТУ 8572-011-73339504-2013) 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мужские для защиты от искр и брызг расплавленного металла»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14.12.30-007-73339504-2019 (</w:t>
            </w:r>
            <w:proofErr w:type="gramStart"/>
            <w:r>
              <w:rPr>
                <w:rFonts w:ascii="Times New Roman" w:hAnsi="Times New Roman"/>
              </w:rPr>
              <w:t>идентичны</w:t>
            </w:r>
            <w:proofErr w:type="gramEnd"/>
            <w:r>
              <w:rPr>
                <w:rFonts w:ascii="Times New Roman" w:hAnsi="Times New Roman"/>
              </w:rPr>
              <w:t xml:space="preserve"> ТУ 8572-007-73339504-2013) 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«Костюмы мужские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температур, от искр и брызг расплавле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ного металла»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14.12.30-012-73339504-2019 (</w:t>
            </w:r>
            <w:proofErr w:type="gramStart"/>
            <w:r>
              <w:rPr>
                <w:rFonts w:ascii="Times New Roman" w:hAnsi="Times New Roman"/>
              </w:rPr>
              <w:t>идентичны</w:t>
            </w:r>
            <w:proofErr w:type="gramEnd"/>
            <w:r>
              <w:rPr>
                <w:rFonts w:ascii="Times New Roman" w:hAnsi="Times New Roman"/>
              </w:rPr>
              <w:t xml:space="preserve"> ТУ 8572-012-73339504-2013)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«Головные уборы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14.12.30-013-73339504-2019 (</w:t>
            </w:r>
            <w:proofErr w:type="gramStart"/>
            <w:r>
              <w:rPr>
                <w:rFonts w:ascii="Times New Roman" w:hAnsi="Times New Roman"/>
              </w:rPr>
              <w:t>идентичны</w:t>
            </w:r>
            <w:proofErr w:type="gramEnd"/>
            <w:r>
              <w:rPr>
                <w:rFonts w:ascii="Times New Roman" w:hAnsi="Times New Roman"/>
              </w:rPr>
              <w:t xml:space="preserve"> ТУ 8579-013-73339504-2013)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«Головные уборы для защиты от пониженных температур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</w:t>
            </w:r>
            <w:proofErr w:type="spellStart"/>
            <w:r>
              <w:rPr>
                <w:rFonts w:ascii="Times New Roman" w:hAnsi="Times New Roman"/>
              </w:rPr>
              <w:t>масловодоотталкивающими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14.12.30-014-73339504-2019 (</w:t>
            </w:r>
            <w:proofErr w:type="gramStart"/>
            <w:r>
              <w:rPr>
                <w:rFonts w:ascii="Times New Roman" w:hAnsi="Times New Roman"/>
              </w:rPr>
              <w:t>идентичны</w:t>
            </w:r>
            <w:proofErr w:type="gramEnd"/>
            <w:r>
              <w:rPr>
                <w:rFonts w:ascii="Times New Roman" w:hAnsi="Times New Roman"/>
              </w:rPr>
              <w:t xml:space="preserve"> ТУ 8579-014-73339504-2013)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«Костюмы мужские из </w:t>
            </w:r>
            <w:proofErr w:type="spellStart"/>
            <w:r>
              <w:rPr>
                <w:rFonts w:ascii="Times New Roman" w:hAnsi="Times New Roman"/>
              </w:rPr>
              <w:t>антиэлектростатич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</w:t>
            </w:r>
            <w:proofErr w:type="spellEnd"/>
            <w:r>
              <w:rPr>
                <w:rFonts w:ascii="Times New Roman" w:hAnsi="Times New Roman"/>
              </w:rPr>
              <w:t xml:space="preserve"> тканей с огнезащитными и </w:t>
            </w:r>
            <w:proofErr w:type="spellStart"/>
            <w:r>
              <w:rPr>
                <w:rFonts w:ascii="Times New Roman" w:hAnsi="Times New Roman"/>
              </w:rPr>
              <w:t>масловодоо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14.12.11-015-73339504-2019 (</w:t>
            </w:r>
            <w:proofErr w:type="gramStart"/>
            <w:r>
              <w:rPr>
                <w:rFonts w:ascii="Times New Roman" w:hAnsi="Times New Roman"/>
              </w:rPr>
              <w:t>идентичны</w:t>
            </w:r>
            <w:proofErr w:type="gramEnd"/>
            <w:r>
              <w:rPr>
                <w:rFonts w:ascii="Times New Roman" w:hAnsi="Times New Roman"/>
              </w:rPr>
              <w:t xml:space="preserve"> ТУ 8572-015-73339504-2013) 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«Костюмы женские из </w:t>
            </w:r>
            <w:proofErr w:type="spellStart"/>
            <w:r>
              <w:rPr>
                <w:rFonts w:ascii="Times New Roman" w:hAnsi="Times New Roman"/>
              </w:rPr>
              <w:t>антиэлектростатич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</w:t>
            </w:r>
            <w:proofErr w:type="spellEnd"/>
            <w:r>
              <w:rPr>
                <w:rFonts w:ascii="Times New Roman" w:hAnsi="Times New Roman"/>
              </w:rPr>
              <w:t xml:space="preserve"> тканей с огнезащитными и </w:t>
            </w:r>
            <w:proofErr w:type="spellStart"/>
            <w:r>
              <w:rPr>
                <w:rFonts w:ascii="Times New Roman" w:hAnsi="Times New Roman"/>
              </w:rPr>
              <w:t>масловодоо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талкивающими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14.12.21-016-73339504-2019 (</w:t>
            </w:r>
            <w:proofErr w:type="gramStart"/>
            <w:r>
              <w:rPr>
                <w:rFonts w:ascii="Times New Roman" w:hAnsi="Times New Roman"/>
              </w:rPr>
              <w:t>идентичны</w:t>
            </w:r>
            <w:proofErr w:type="gramEnd"/>
            <w:r>
              <w:rPr>
                <w:rFonts w:ascii="Times New Roman" w:hAnsi="Times New Roman"/>
              </w:rPr>
              <w:t xml:space="preserve"> ТУ 8572-016-73339504-2013)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«Костюмы мужские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ных температур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огнезащитными и </w:t>
            </w:r>
            <w:proofErr w:type="spellStart"/>
            <w:r>
              <w:rPr>
                <w:rFonts w:ascii="Times New Roman" w:hAnsi="Times New Roman"/>
              </w:rPr>
              <w:t>масловодоотталк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ТУ 14.12.11-017-73339504-2019 (</w:t>
            </w:r>
            <w:proofErr w:type="gramStart"/>
            <w:r>
              <w:rPr>
                <w:rFonts w:ascii="Times New Roman" w:hAnsi="Times New Roman"/>
              </w:rPr>
              <w:t>идентичны</w:t>
            </w:r>
            <w:proofErr w:type="gramEnd"/>
            <w:r>
              <w:rPr>
                <w:rFonts w:ascii="Times New Roman" w:hAnsi="Times New Roman"/>
              </w:rPr>
              <w:t xml:space="preserve"> ТУ </w:t>
            </w:r>
            <w:r>
              <w:rPr>
                <w:rFonts w:ascii="Times New Roman" w:hAnsi="Times New Roman"/>
              </w:rPr>
              <w:lastRenderedPageBreak/>
              <w:t xml:space="preserve">8572-017-73339504-2013) 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11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условия АО «Газпром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распределение»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«Костюмы женские для защиты от пониже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ных температур из </w:t>
            </w:r>
            <w:proofErr w:type="spellStart"/>
            <w:r>
              <w:rPr>
                <w:rFonts w:ascii="Times New Roman" w:hAnsi="Times New Roman"/>
              </w:rPr>
              <w:t>антиэлектростатических</w:t>
            </w:r>
            <w:proofErr w:type="spellEnd"/>
            <w:r>
              <w:rPr>
                <w:rFonts w:ascii="Times New Roman" w:hAnsi="Times New Roman"/>
              </w:rPr>
              <w:t xml:space="preserve"> тканей с огнезащитными и </w:t>
            </w:r>
            <w:proofErr w:type="spellStart"/>
            <w:r>
              <w:rPr>
                <w:rFonts w:ascii="Times New Roman" w:hAnsi="Times New Roman"/>
              </w:rPr>
              <w:t>масловодоотталк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вающими</w:t>
            </w:r>
            <w:proofErr w:type="spellEnd"/>
            <w:r>
              <w:rPr>
                <w:rFonts w:ascii="Times New Roman" w:hAnsi="Times New Roman"/>
              </w:rPr>
              <w:t xml:space="preserve"> свойствами»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 14.12.21-018-73339504-2019 (</w:t>
            </w:r>
            <w:proofErr w:type="gramStart"/>
            <w:r>
              <w:rPr>
                <w:rFonts w:ascii="Times New Roman" w:hAnsi="Times New Roman"/>
              </w:rPr>
              <w:t>идентичны</w:t>
            </w:r>
            <w:proofErr w:type="gramEnd"/>
            <w:r>
              <w:rPr>
                <w:rFonts w:ascii="Times New Roman" w:hAnsi="Times New Roman"/>
              </w:rPr>
              <w:t xml:space="preserve"> ТУ 8572-018-73339504-2013)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ООО «Га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 от 12.07.2019 № 81-Р/28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введения в действие 22.07.2019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widowControl w:val="0"/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i/>
              </w:rPr>
              <w:t>Локальные нормативные акт</w:t>
            </w:r>
            <w:proofErr w:type="gramStart"/>
            <w:r>
              <w:rPr>
                <w:rFonts w:ascii="Times New Roman" w:eastAsia="Times New Roman" w:hAnsi="Times New Roman"/>
                <w:i/>
              </w:rPr>
              <w:t>ы ООО</w:t>
            </w:r>
            <w:proofErr w:type="gramEnd"/>
            <w:r>
              <w:rPr>
                <w:rFonts w:ascii="Times New Roman" w:eastAsia="Times New Roman" w:hAnsi="Times New Roman"/>
                <w:i/>
              </w:rPr>
              <w:t xml:space="preserve"> «Газпром </w:t>
            </w:r>
            <w:proofErr w:type="spellStart"/>
            <w:r>
              <w:rPr>
                <w:rFonts w:ascii="Times New Roman" w:eastAsia="Times New Roman" w:hAnsi="Times New Roman"/>
                <w:i/>
              </w:rPr>
              <w:t>межрегионгаз</w:t>
            </w:r>
            <w:proofErr w:type="spellEnd"/>
            <w:r>
              <w:rPr>
                <w:rFonts w:ascii="Times New Roman" w:eastAsia="Times New Roman" w:hAnsi="Times New Roman"/>
                <w:i/>
              </w:rPr>
              <w:t>»</w:t>
            </w: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20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Положение ООО 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 о проведении анализа коренных причин происшествий, порядке их установл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и разработки мероприятий по предупр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ждению (с изменениями)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ООО 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 от 30.07.2021 №184 (ред. приказа от 24.08.2022 № 194)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Положение ООО 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 об организации и проведен</w:t>
            </w:r>
            <w:proofErr w:type="gramStart"/>
            <w:r>
              <w:rPr>
                <w:rFonts w:ascii="Times New Roman" w:hAnsi="Times New Roman"/>
              </w:rPr>
              <w:t>ии ау</w:t>
            </w:r>
            <w:proofErr w:type="gramEnd"/>
            <w:r>
              <w:rPr>
                <w:rFonts w:ascii="Times New Roman" w:hAnsi="Times New Roman"/>
              </w:rPr>
              <w:t>дитов системы управления производстве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ной безопасностью </w:t>
            </w:r>
            <w:r>
              <w:rPr>
                <w:rFonts w:ascii="Times New Roman" w:hAnsi="Times New Roman"/>
              </w:rPr>
              <w:br/>
              <w:t xml:space="preserve">ООО «Газпром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ООО 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 от 27.07.2021 №172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Положение ООО 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Положение об обеспечении </w:t>
            </w:r>
            <w:r>
              <w:rPr>
                <w:rFonts w:ascii="Times New Roman" w:hAnsi="Times New Roman"/>
              </w:rPr>
              <w:br/>
              <w:t>готовности к аварийным ситуациям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ООО 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 от 30.07.2021 №183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Положение ООО 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 об идентификации опасностей и управлении рисками в области производстве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ной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ООО 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 от 30.07.2021 №180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(в редакции приказа от 01 июня 2023 г. № 127)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</w:t>
            </w:r>
            <w:proofErr w:type="gramStart"/>
            <w:r>
              <w:rPr>
                <w:rFonts w:ascii="Times New Roman" w:hAnsi="Times New Roman"/>
              </w:rPr>
              <w:t>а ООО</w:t>
            </w:r>
            <w:proofErr w:type="gramEnd"/>
            <w:r>
              <w:rPr>
                <w:rFonts w:ascii="Times New Roman" w:hAnsi="Times New Roman"/>
              </w:rPr>
              <w:t xml:space="preserve"> 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Ключевые правила безопасности организаций группы лиц ООО «Газпром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ООО 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 от 27.07.2021 №171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Положение ООО 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 о Комиссии по производственной безопасност</w:t>
            </w:r>
            <w:proofErr w:type="gramStart"/>
            <w:r>
              <w:rPr>
                <w:rFonts w:ascii="Times New Roman" w:hAnsi="Times New Roman"/>
              </w:rPr>
              <w:t>и ООО</w:t>
            </w:r>
            <w:proofErr w:type="gramEnd"/>
            <w:r>
              <w:rPr>
                <w:rFonts w:ascii="Times New Roman" w:hAnsi="Times New Roman"/>
              </w:rPr>
              <w:t xml:space="preserve"> «Газпром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ООО 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 от 23.08.2021 №195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Положение ООО 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 о системе управления произво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 xml:space="preserve">ственной безопасностью ООО 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ООО 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 от 30.07.2021 №185 (в редакции приказа от 07 июня 2023 г. № 137)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Положение ООО 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 о правилах проведения поведенч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ского аудита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ООО 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 от 30.07.2021 №181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Положение ООО 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 о разработке, учете, внесении и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менений, признании утратившими силу и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мене документов системы управления прои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lastRenderedPageBreak/>
              <w:t xml:space="preserve">водственной безопасностью ООО «Газпром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ООО 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 от 30.07.2021 №186</w:t>
            </w:r>
          </w:p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(в редакции приказа от 25 мая 2023 г. № 114)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Положение ООО 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 о порядке взаимодействия с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рядными организациями по обеспечению тр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бований производственной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ООО 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 от 30.07.2021 №182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Положение ООО 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 об установлении целей в области производственной безопасности, разработке программ мероприятий и мониторинге их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ООО 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 от 27.07.2021 № 173 (в редакции приказа от 11 мая 2023 г. № 103)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Положение ООО 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 о системе управления обеспечен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ем безопасности дорожного </w:t>
            </w:r>
            <w:proofErr w:type="gramStart"/>
            <w:r>
              <w:rPr>
                <w:rFonts w:ascii="Times New Roman" w:hAnsi="Times New Roman"/>
              </w:rPr>
              <w:t>движения</w:t>
            </w:r>
            <w:proofErr w:type="gramEnd"/>
            <w:r>
              <w:rPr>
                <w:rFonts w:ascii="Times New Roman" w:hAnsi="Times New Roman"/>
              </w:rPr>
              <w:t xml:space="preserve"> а орг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низациях, входящих в группу лиц ООО "Га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"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ООО 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 от 02.12.2021 №283 (в редакции приказа от 26.10.2023 № 319)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Положение ООО 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Положение о системе управления пожарной безопасностью ООО «Газпром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ООО 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 от 10.02.2022 № 26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Положение ООО 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 об учете и расследовании микр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травм работников группы Газпром </w:t>
            </w:r>
            <w:proofErr w:type="spellStart"/>
            <w:r>
              <w:rPr>
                <w:rFonts w:ascii="Times New Roman" w:hAnsi="Times New Roman"/>
              </w:rPr>
              <w:t>межрегио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газ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от 27.03.2023 № 81-Р/19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Положение ООО «Газпром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регионгаз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 об организации и проведении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изводственного </w:t>
            </w:r>
            <w:proofErr w:type="gramStart"/>
            <w:r>
              <w:rPr>
                <w:rFonts w:ascii="Times New Roman" w:hAnsi="Times New Roman"/>
              </w:rPr>
              <w:t>контроля за</w:t>
            </w:r>
            <w:proofErr w:type="gramEnd"/>
            <w:r>
              <w:rPr>
                <w:rFonts w:ascii="Times New Roman" w:hAnsi="Times New Roman"/>
              </w:rPr>
              <w:t xml:space="preserve"> условиями труда на рабочих местах организаций Группы Га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от 06.10.2023 № 280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Типовая инструкция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Типовая инструкция по безопасности при 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ганизации и ведении газоопасных работ на объектах организаций группы Газпром </w:t>
            </w:r>
            <w:proofErr w:type="spellStart"/>
            <w:r>
              <w:rPr>
                <w:rFonts w:ascii="Times New Roman" w:hAnsi="Times New Roman"/>
              </w:rPr>
              <w:t>межр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гионгаз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от 21.12.2022 № 81-Р/100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Типовая инструкция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Типовая</w:t>
            </w:r>
            <w:proofErr w:type="gramEnd"/>
            <w:r>
              <w:rPr>
                <w:rFonts w:ascii="Times New Roman" w:hAnsi="Times New Roman"/>
              </w:rPr>
              <w:t xml:space="preserve"> инструкции по организации и пров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дению земляных работ на объектах организ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ций, входящих в группы Газпром </w:t>
            </w:r>
            <w:proofErr w:type="spellStart"/>
            <w:r>
              <w:rPr>
                <w:rFonts w:ascii="Times New Roman" w:hAnsi="Times New Roman"/>
              </w:rPr>
              <w:t>межрегио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газ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от 09.11.2023 № 81-Р/69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Типовое положение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Типовое положение по организации и пров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дению работ повышенной опасности в орган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зациях группы Газпром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от 12.04.2023 № 81-Р/23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Типовое положение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Типовое положение о </w:t>
            </w:r>
            <w:proofErr w:type="spellStart"/>
            <w:r>
              <w:rPr>
                <w:rFonts w:ascii="Times New Roman" w:hAnsi="Times New Roman"/>
              </w:rPr>
              <w:t>видеофиксации</w:t>
            </w:r>
            <w:proofErr w:type="spellEnd"/>
            <w:r>
              <w:rPr>
                <w:rFonts w:ascii="Times New Roman" w:hAnsi="Times New Roman"/>
              </w:rPr>
              <w:t xml:space="preserve"> работ повышенной опасности в организациях гру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 xml:space="preserve">пы Газпром </w:t>
            </w:r>
            <w:proofErr w:type="spellStart"/>
            <w:r>
              <w:rPr>
                <w:rFonts w:ascii="Times New Roman" w:hAnsi="Times New Roman"/>
              </w:rPr>
              <w:t>межрегионгаз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от 27.01.2023 № 81-Р/4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040510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Типовое положение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Типовая производственная инструкция по ра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матыванию полиэтиленовых труб в рулонах (бухтах)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890BEF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от 15.07.2024 № 81-Р/4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40510" w:rsidRDefault="00040510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997EB2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97EB2" w:rsidRDefault="00997EB2" w:rsidP="00D209A2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97EB2" w:rsidRDefault="00997EB2" w:rsidP="00997EB2">
            <w:pPr>
              <w:widowControl w:val="0"/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i/>
              </w:rPr>
              <w:t>Локальные нормативные акты АО «Газпром газораспределение Тула»</w:t>
            </w:r>
          </w:p>
        </w:tc>
      </w:tr>
      <w:tr w:rsidR="00997EB2" w:rsidRPr="007A08E6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97EB2" w:rsidRPr="007A08E6" w:rsidRDefault="00997EB2" w:rsidP="00D209A2">
            <w:pPr>
              <w:pStyle w:val="af3"/>
              <w:widowControl w:val="0"/>
              <w:numPr>
                <w:ilvl w:val="0"/>
                <w:numId w:val="20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97EB2" w:rsidRPr="007A08E6" w:rsidRDefault="00997EB2" w:rsidP="006F278E">
            <w:pPr>
              <w:spacing w:before="10" w:after="0" w:line="237" w:lineRule="auto"/>
              <w:rPr>
                <w:rFonts w:ascii="Times New Roman" w:eastAsia="Times New Roman" w:hAnsi="Times New Roman"/>
              </w:rPr>
            </w:pPr>
            <w:r w:rsidRPr="007A08E6">
              <w:rPr>
                <w:rFonts w:ascii="Times New Roman" w:eastAsia="Times New Roman" w:hAnsi="Times New Roman"/>
              </w:rPr>
              <w:t>Инструкции по охране труда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97EB2" w:rsidRPr="007A08E6" w:rsidRDefault="00997EB2" w:rsidP="006F278E">
            <w:pPr>
              <w:spacing w:after="0" w:line="237" w:lineRule="auto"/>
              <w:rPr>
                <w:rFonts w:ascii="Times New Roman" w:eastAsia="Times New Roman" w:hAnsi="Times New Roman"/>
              </w:rPr>
            </w:pPr>
            <w:r w:rsidRPr="007A08E6">
              <w:rPr>
                <w:rFonts w:ascii="Times New Roman" w:eastAsia="Times New Roman" w:hAnsi="Times New Roman"/>
              </w:rPr>
              <w:t>Перечень инструкций по охране труда по пр</w:t>
            </w:r>
            <w:r w:rsidRPr="007A08E6">
              <w:rPr>
                <w:rFonts w:ascii="Times New Roman" w:eastAsia="Times New Roman" w:hAnsi="Times New Roman"/>
              </w:rPr>
              <w:t>о</w:t>
            </w:r>
            <w:r w:rsidRPr="007A08E6">
              <w:rPr>
                <w:rFonts w:ascii="Times New Roman" w:eastAsia="Times New Roman" w:hAnsi="Times New Roman"/>
              </w:rPr>
              <w:t>фессиям и видам работ в АО «Газпром газ</w:t>
            </w:r>
            <w:r w:rsidRPr="007A08E6">
              <w:rPr>
                <w:rFonts w:ascii="Times New Roman" w:eastAsia="Times New Roman" w:hAnsi="Times New Roman"/>
              </w:rPr>
              <w:t>о</w:t>
            </w:r>
            <w:r w:rsidRPr="007A08E6">
              <w:rPr>
                <w:rFonts w:ascii="Times New Roman" w:eastAsia="Times New Roman" w:hAnsi="Times New Roman"/>
              </w:rPr>
              <w:t>распределение Тула»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97EB2" w:rsidRPr="007A08E6" w:rsidRDefault="00997EB2" w:rsidP="006F278E">
            <w:pPr>
              <w:spacing w:after="0" w:line="237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97EB2" w:rsidRPr="007A08E6" w:rsidRDefault="00997EB2" w:rsidP="006F278E">
            <w:pPr>
              <w:shd w:val="clear" w:color="auto" w:fill="FFFFFF"/>
              <w:snapToGrid w:val="0"/>
              <w:spacing w:after="0" w:line="237" w:lineRule="auto"/>
              <w:rPr>
                <w:rFonts w:ascii="Times New Roman" w:eastAsia="Times New Roman" w:hAnsi="Times New Roman"/>
              </w:rPr>
            </w:pPr>
            <w:r w:rsidRPr="007A08E6">
              <w:rPr>
                <w:rFonts w:ascii="Times New Roman" w:eastAsia="Times New Roman" w:hAnsi="Times New Roman"/>
              </w:rPr>
              <w:t xml:space="preserve">Утв. </w:t>
            </w:r>
            <w:proofErr w:type="spellStart"/>
            <w:r w:rsidRPr="007A08E6">
              <w:rPr>
                <w:rFonts w:ascii="Times New Roman" w:eastAsia="Times New Roman" w:hAnsi="Times New Roman"/>
              </w:rPr>
              <w:t>и.о</w:t>
            </w:r>
            <w:proofErr w:type="spellEnd"/>
            <w:r w:rsidRPr="007A08E6">
              <w:rPr>
                <w:rFonts w:ascii="Times New Roman" w:eastAsia="Times New Roman" w:hAnsi="Times New Roman"/>
              </w:rPr>
              <w:t>. генерального д</w:t>
            </w:r>
            <w:r w:rsidRPr="007A08E6">
              <w:rPr>
                <w:rFonts w:ascii="Times New Roman" w:eastAsia="Times New Roman" w:hAnsi="Times New Roman"/>
              </w:rPr>
              <w:t>и</w:t>
            </w:r>
            <w:r w:rsidRPr="007A08E6">
              <w:rPr>
                <w:rFonts w:ascii="Times New Roman" w:eastAsia="Times New Roman" w:hAnsi="Times New Roman"/>
              </w:rPr>
              <w:t>ректора  АО "Газпром газ</w:t>
            </w:r>
            <w:r w:rsidRPr="007A08E6">
              <w:rPr>
                <w:rFonts w:ascii="Times New Roman" w:eastAsia="Times New Roman" w:hAnsi="Times New Roman"/>
              </w:rPr>
              <w:t>о</w:t>
            </w:r>
            <w:r w:rsidRPr="007A08E6">
              <w:rPr>
                <w:rFonts w:ascii="Times New Roman" w:eastAsia="Times New Roman" w:hAnsi="Times New Roman"/>
              </w:rPr>
              <w:t>распределение Тула" 28.03.2025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97EB2" w:rsidRPr="007A08E6" w:rsidRDefault="00997EB2" w:rsidP="00997EB2">
            <w:pPr>
              <w:spacing w:after="0" w:line="237" w:lineRule="auto"/>
              <w:jc w:val="center"/>
              <w:rPr>
                <w:rFonts w:ascii="Times New Roman" w:eastAsia="Times New Roman" w:hAnsi="Times New Roman"/>
              </w:rPr>
            </w:pPr>
            <w:r w:rsidRPr="007A08E6">
              <w:rPr>
                <w:rFonts w:ascii="Times New Roman" w:eastAsia="Times New Roman" w:hAnsi="Times New Roman"/>
              </w:rPr>
              <w:t>Инструкции разрабат</w:t>
            </w:r>
            <w:r w:rsidRPr="007A08E6">
              <w:rPr>
                <w:rFonts w:ascii="Times New Roman" w:eastAsia="Times New Roman" w:hAnsi="Times New Roman"/>
              </w:rPr>
              <w:t>ы</w:t>
            </w:r>
            <w:r w:rsidRPr="007A08E6">
              <w:rPr>
                <w:rFonts w:ascii="Times New Roman" w:eastAsia="Times New Roman" w:hAnsi="Times New Roman"/>
              </w:rPr>
              <w:t>ваются и утверждаются в каждом филиале в соо</w:t>
            </w:r>
            <w:r w:rsidRPr="007A08E6">
              <w:rPr>
                <w:rFonts w:ascii="Times New Roman" w:eastAsia="Times New Roman" w:hAnsi="Times New Roman"/>
              </w:rPr>
              <w:t>т</w:t>
            </w:r>
            <w:r w:rsidRPr="007A08E6">
              <w:rPr>
                <w:rFonts w:ascii="Times New Roman" w:eastAsia="Times New Roman" w:hAnsi="Times New Roman"/>
              </w:rPr>
              <w:t>ветствии с указанным П</w:t>
            </w:r>
            <w:r w:rsidRPr="007A08E6">
              <w:rPr>
                <w:rFonts w:ascii="Times New Roman" w:eastAsia="Times New Roman" w:hAnsi="Times New Roman"/>
              </w:rPr>
              <w:t>е</w:t>
            </w:r>
            <w:r w:rsidRPr="007A08E6">
              <w:rPr>
                <w:rFonts w:ascii="Times New Roman" w:eastAsia="Times New Roman" w:hAnsi="Times New Roman"/>
              </w:rPr>
              <w:t>речнем</w:t>
            </w:r>
          </w:p>
        </w:tc>
      </w:tr>
      <w:tr w:rsidR="00997EB2" w:rsidRPr="007A08E6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97EB2" w:rsidRPr="007A08E6" w:rsidRDefault="00997EB2" w:rsidP="00D209A2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97EB2" w:rsidRPr="007A08E6" w:rsidRDefault="00997EB2" w:rsidP="00D67FBD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Fonts w:ascii="Times New Roman" w:hAnsi="Times New Roman"/>
              </w:rPr>
              <w:t xml:space="preserve">Положение </w:t>
            </w:r>
            <w:r w:rsidR="00D67FBD" w:rsidRPr="007A08E6">
              <w:rPr>
                <w:rFonts w:ascii="Times New Roman" w:eastAsia="Times New Roman" w:hAnsi="Times New Roman"/>
              </w:rPr>
              <w:t>АО «Г</w:t>
            </w:r>
            <w:r w:rsidR="00D67FBD" w:rsidRPr="007A08E6">
              <w:rPr>
                <w:rFonts w:ascii="Times New Roman" w:eastAsia="Times New Roman" w:hAnsi="Times New Roman"/>
              </w:rPr>
              <w:t>а</w:t>
            </w:r>
            <w:r w:rsidR="00D67FBD" w:rsidRPr="007A08E6">
              <w:rPr>
                <w:rFonts w:ascii="Times New Roman" w:eastAsia="Times New Roman" w:hAnsi="Times New Roman"/>
              </w:rPr>
              <w:t>зпром газораспред</w:t>
            </w:r>
            <w:r w:rsidR="00D67FBD" w:rsidRPr="007A08E6">
              <w:rPr>
                <w:rFonts w:ascii="Times New Roman" w:eastAsia="Times New Roman" w:hAnsi="Times New Roman"/>
              </w:rPr>
              <w:t>е</w:t>
            </w:r>
            <w:r w:rsidR="00D67FBD" w:rsidRPr="007A08E6">
              <w:rPr>
                <w:rFonts w:ascii="Times New Roman" w:eastAsia="Times New Roman" w:hAnsi="Times New Roman"/>
              </w:rPr>
              <w:t>ление Тула»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97EB2" w:rsidRPr="007A08E6" w:rsidRDefault="00D67FBD" w:rsidP="00EC26A6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Style w:val="FontStyle34"/>
                <w:sz w:val="22"/>
                <w:szCs w:val="22"/>
              </w:rPr>
              <w:t xml:space="preserve">Положение о системе управления охраной труда </w:t>
            </w:r>
            <w:r w:rsidRPr="007A08E6">
              <w:rPr>
                <w:rFonts w:ascii="Times New Roman" w:eastAsia="Times New Roman" w:hAnsi="Times New Roman"/>
              </w:rPr>
              <w:t>в АО «Газпром газораспределение Тула»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97EB2" w:rsidRPr="007A08E6" w:rsidRDefault="00997EB2" w:rsidP="00D209A2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97EB2" w:rsidRPr="007A08E6" w:rsidRDefault="00997EB2" w:rsidP="00D67FBD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Fonts w:ascii="Times New Roman" w:hAnsi="Times New Roman"/>
              </w:rPr>
              <w:t xml:space="preserve">Приказ </w:t>
            </w:r>
            <w:r w:rsidR="00D67FBD" w:rsidRPr="007A08E6">
              <w:rPr>
                <w:rFonts w:ascii="Times New Roman" w:eastAsia="Times New Roman" w:hAnsi="Times New Roman"/>
              </w:rPr>
              <w:t xml:space="preserve"> АО «Газпром газ</w:t>
            </w:r>
            <w:r w:rsidR="00D67FBD" w:rsidRPr="007A08E6">
              <w:rPr>
                <w:rFonts w:ascii="Times New Roman" w:eastAsia="Times New Roman" w:hAnsi="Times New Roman"/>
              </w:rPr>
              <w:t>о</w:t>
            </w:r>
            <w:r w:rsidR="00D67FBD" w:rsidRPr="007A08E6">
              <w:rPr>
                <w:rFonts w:ascii="Times New Roman" w:eastAsia="Times New Roman" w:hAnsi="Times New Roman"/>
              </w:rPr>
              <w:t>распределение Тула»</w:t>
            </w:r>
            <w:r w:rsidRPr="007A08E6">
              <w:rPr>
                <w:rFonts w:ascii="Times New Roman" w:hAnsi="Times New Roman"/>
              </w:rPr>
              <w:t xml:space="preserve"> от </w:t>
            </w:r>
            <w:r w:rsidR="00D67FBD" w:rsidRPr="007A08E6">
              <w:rPr>
                <w:rFonts w:ascii="Times New Roman" w:hAnsi="Times New Roman"/>
              </w:rPr>
              <w:t>03.12.2024</w:t>
            </w:r>
            <w:r w:rsidRPr="007A08E6">
              <w:rPr>
                <w:rFonts w:ascii="Times New Roman" w:hAnsi="Times New Roman"/>
              </w:rPr>
              <w:t xml:space="preserve"> №</w:t>
            </w:r>
            <w:r w:rsidR="00D67FBD" w:rsidRPr="007A08E6">
              <w:rPr>
                <w:rFonts w:ascii="Times New Roman" w:hAnsi="Times New Roman"/>
              </w:rPr>
              <w:t>241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97EB2" w:rsidRPr="007A08E6" w:rsidRDefault="00997EB2" w:rsidP="00D209A2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D67FBD" w:rsidRPr="007A08E6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67FBD" w:rsidRPr="007A08E6" w:rsidRDefault="00D67FBD" w:rsidP="00D209A2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67FBD" w:rsidRPr="007A08E6" w:rsidRDefault="00EC26A6" w:rsidP="00D67FBD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Fonts w:ascii="Times New Roman" w:hAnsi="Times New Roman"/>
              </w:rPr>
              <w:t xml:space="preserve">Положение </w:t>
            </w:r>
            <w:r w:rsidRPr="007A08E6">
              <w:rPr>
                <w:rFonts w:ascii="Times New Roman" w:eastAsia="Times New Roman" w:hAnsi="Times New Roman"/>
              </w:rPr>
              <w:t>АО «Г</w:t>
            </w:r>
            <w:r w:rsidRPr="007A08E6">
              <w:rPr>
                <w:rFonts w:ascii="Times New Roman" w:eastAsia="Times New Roman" w:hAnsi="Times New Roman"/>
              </w:rPr>
              <w:t>а</w:t>
            </w:r>
            <w:r w:rsidRPr="007A08E6">
              <w:rPr>
                <w:rFonts w:ascii="Times New Roman" w:eastAsia="Times New Roman" w:hAnsi="Times New Roman"/>
              </w:rPr>
              <w:t>зпром газораспред</w:t>
            </w:r>
            <w:r w:rsidRPr="007A08E6">
              <w:rPr>
                <w:rFonts w:ascii="Times New Roman" w:eastAsia="Times New Roman" w:hAnsi="Times New Roman"/>
              </w:rPr>
              <w:t>е</w:t>
            </w:r>
            <w:r w:rsidRPr="007A08E6">
              <w:rPr>
                <w:rFonts w:ascii="Times New Roman" w:eastAsia="Times New Roman" w:hAnsi="Times New Roman"/>
              </w:rPr>
              <w:t>ление Тула»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67FBD" w:rsidRPr="007A08E6" w:rsidRDefault="00EC26A6" w:rsidP="00EC26A6">
            <w:pPr>
              <w:spacing w:after="0" w:line="240" w:lineRule="auto"/>
              <w:rPr>
                <w:rStyle w:val="FontStyle34"/>
                <w:sz w:val="22"/>
                <w:szCs w:val="22"/>
              </w:rPr>
            </w:pPr>
            <w:r w:rsidRPr="007A08E6">
              <w:rPr>
                <w:rFonts w:ascii="Times New Roman" w:eastAsia="Gabriola" w:hAnsi="Times New Roman"/>
                <w:color w:val="00000A"/>
              </w:rPr>
              <w:t xml:space="preserve">Положение о порядке проведения специальной оценки условий труда в </w:t>
            </w:r>
            <w:r w:rsidRPr="007A08E6">
              <w:rPr>
                <w:rFonts w:ascii="Times New Roman" w:hAnsi="Times New Roman"/>
                <w:color w:val="000000"/>
              </w:rPr>
              <w:t xml:space="preserve">филиалах </w:t>
            </w:r>
            <w:r w:rsidR="007A08E6">
              <w:rPr>
                <w:rFonts w:ascii="Times New Roman" w:hAnsi="Times New Roman"/>
                <w:color w:val="000000"/>
              </w:rPr>
              <w:t xml:space="preserve">                  </w:t>
            </w:r>
            <w:r w:rsidRPr="007A08E6">
              <w:rPr>
                <w:rFonts w:ascii="Times New Roman" w:hAnsi="Times New Roman"/>
                <w:color w:val="000000"/>
              </w:rPr>
              <w:t>АО «Газпром газораспределение Тула»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67FBD" w:rsidRPr="007A08E6" w:rsidRDefault="00D67FBD" w:rsidP="00D209A2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67FBD" w:rsidRPr="007A08E6" w:rsidRDefault="00EC26A6" w:rsidP="00EC26A6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Fonts w:ascii="Times New Roman" w:hAnsi="Times New Roman"/>
              </w:rPr>
              <w:t xml:space="preserve">Приказ </w:t>
            </w:r>
            <w:r w:rsidRPr="007A08E6">
              <w:rPr>
                <w:rFonts w:ascii="Times New Roman" w:eastAsia="Times New Roman" w:hAnsi="Times New Roman"/>
              </w:rPr>
              <w:t xml:space="preserve"> АО «Газпром газ</w:t>
            </w:r>
            <w:r w:rsidRPr="007A08E6">
              <w:rPr>
                <w:rFonts w:ascii="Times New Roman" w:eastAsia="Times New Roman" w:hAnsi="Times New Roman"/>
              </w:rPr>
              <w:t>о</w:t>
            </w:r>
            <w:r w:rsidRPr="007A08E6">
              <w:rPr>
                <w:rFonts w:ascii="Times New Roman" w:eastAsia="Times New Roman" w:hAnsi="Times New Roman"/>
              </w:rPr>
              <w:t>распределение Тула»</w:t>
            </w:r>
            <w:r w:rsidRPr="007A08E6">
              <w:rPr>
                <w:rFonts w:ascii="Times New Roman" w:hAnsi="Times New Roman"/>
              </w:rPr>
              <w:t xml:space="preserve"> от 07.06.2022 № 203 (в реда</w:t>
            </w:r>
            <w:r w:rsidRPr="007A08E6">
              <w:rPr>
                <w:rFonts w:ascii="Times New Roman" w:hAnsi="Times New Roman"/>
              </w:rPr>
              <w:t>к</w:t>
            </w:r>
            <w:r w:rsidRPr="007A08E6">
              <w:rPr>
                <w:rFonts w:ascii="Times New Roman" w:hAnsi="Times New Roman"/>
              </w:rPr>
              <w:t>ции приказа от 03.12.2024 №241)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67FBD" w:rsidRPr="007A08E6" w:rsidRDefault="00D67FBD" w:rsidP="00D209A2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D67FBD" w:rsidRPr="007A08E6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67FBD" w:rsidRPr="007A08E6" w:rsidRDefault="00D67FBD" w:rsidP="00D209A2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67FBD" w:rsidRPr="007A08E6" w:rsidRDefault="00D67FBD" w:rsidP="00D67FBD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Fonts w:ascii="Times New Roman" w:hAnsi="Times New Roman"/>
              </w:rPr>
              <w:t xml:space="preserve">Порядок </w:t>
            </w:r>
            <w:r w:rsidRPr="007A08E6">
              <w:rPr>
                <w:rFonts w:ascii="Times New Roman" w:eastAsia="Times New Roman" w:hAnsi="Times New Roman"/>
              </w:rPr>
              <w:t>АО «Га</w:t>
            </w:r>
            <w:r w:rsidRPr="007A08E6">
              <w:rPr>
                <w:rFonts w:ascii="Times New Roman" w:eastAsia="Times New Roman" w:hAnsi="Times New Roman"/>
              </w:rPr>
              <w:t>з</w:t>
            </w:r>
            <w:r w:rsidRPr="007A08E6">
              <w:rPr>
                <w:rFonts w:ascii="Times New Roman" w:eastAsia="Times New Roman" w:hAnsi="Times New Roman"/>
              </w:rPr>
              <w:t>пром газораспред</w:t>
            </w:r>
            <w:r w:rsidRPr="007A08E6">
              <w:rPr>
                <w:rFonts w:ascii="Times New Roman" w:eastAsia="Times New Roman" w:hAnsi="Times New Roman"/>
              </w:rPr>
              <w:t>е</w:t>
            </w:r>
            <w:r w:rsidRPr="007A08E6">
              <w:rPr>
                <w:rFonts w:ascii="Times New Roman" w:eastAsia="Times New Roman" w:hAnsi="Times New Roman"/>
              </w:rPr>
              <w:t>ление Тула»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67FBD" w:rsidRPr="007A08E6" w:rsidRDefault="00D67FBD" w:rsidP="00EC26A6">
            <w:pPr>
              <w:pStyle w:val="af3"/>
              <w:widowControl w:val="0"/>
              <w:rPr>
                <w:rStyle w:val="FontStyle34"/>
                <w:sz w:val="22"/>
                <w:szCs w:val="22"/>
              </w:rPr>
            </w:pPr>
            <w:r w:rsidRPr="007A08E6">
              <w:rPr>
                <w:rFonts w:ascii="Times New Roman" w:hAnsi="Times New Roman"/>
              </w:rPr>
              <w:t>Порядок расследования, учета и регистрации микротравм и несчастных случаев на прои</w:t>
            </w:r>
            <w:r w:rsidRPr="007A08E6">
              <w:rPr>
                <w:rFonts w:ascii="Times New Roman" w:hAnsi="Times New Roman"/>
              </w:rPr>
              <w:t>з</w:t>
            </w:r>
            <w:r w:rsidRPr="007A08E6">
              <w:rPr>
                <w:rFonts w:ascii="Times New Roman" w:hAnsi="Times New Roman"/>
              </w:rPr>
              <w:t>водстве в АО «Газпром газораспределение Т</w:t>
            </w:r>
            <w:r w:rsidRPr="007A08E6">
              <w:rPr>
                <w:rFonts w:ascii="Times New Roman" w:hAnsi="Times New Roman"/>
              </w:rPr>
              <w:t>у</w:t>
            </w:r>
            <w:r w:rsidRPr="007A08E6">
              <w:rPr>
                <w:rFonts w:ascii="Times New Roman" w:hAnsi="Times New Roman"/>
              </w:rPr>
              <w:t>ла»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67FBD" w:rsidRPr="007A08E6" w:rsidRDefault="00D67FBD" w:rsidP="00D209A2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67FBD" w:rsidRPr="007A08E6" w:rsidRDefault="00D67FBD" w:rsidP="00D67FBD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Fonts w:ascii="Times New Roman" w:hAnsi="Times New Roman"/>
              </w:rPr>
              <w:t xml:space="preserve">Приказ </w:t>
            </w:r>
            <w:r w:rsidRPr="007A08E6">
              <w:rPr>
                <w:rFonts w:ascii="Times New Roman" w:eastAsia="Times New Roman" w:hAnsi="Times New Roman"/>
              </w:rPr>
              <w:t xml:space="preserve"> АО «Газпром газ</w:t>
            </w:r>
            <w:r w:rsidRPr="007A08E6">
              <w:rPr>
                <w:rFonts w:ascii="Times New Roman" w:eastAsia="Times New Roman" w:hAnsi="Times New Roman"/>
              </w:rPr>
              <w:t>о</w:t>
            </w:r>
            <w:r w:rsidRPr="007A08E6">
              <w:rPr>
                <w:rFonts w:ascii="Times New Roman" w:eastAsia="Times New Roman" w:hAnsi="Times New Roman"/>
              </w:rPr>
              <w:t>распределение Тула»</w:t>
            </w:r>
            <w:r w:rsidRPr="007A08E6">
              <w:rPr>
                <w:rFonts w:ascii="Times New Roman" w:hAnsi="Times New Roman"/>
              </w:rPr>
              <w:t xml:space="preserve"> от 26.04.2023 № 85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67FBD" w:rsidRPr="007A08E6" w:rsidRDefault="00D67FBD" w:rsidP="00D209A2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EC26A6" w:rsidRPr="007A08E6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EC26A6" w:rsidRPr="007A08E6" w:rsidRDefault="00EC26A6" w:rsidP="00D209A2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EC26A6" w:rsidRPr="007A08E6" w:rsidRDefault="00EC26A6" w:rsidP="00D209A2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Fonts w:ascii="Times New Roman" w:hAnsi="Times New Roman"/>
              </w:rPr>
              <w:t xml:space="preserve">Положение </w:t>
            </w:r>
            <w:r w:rsidRPr="007A08E6">
              <w:rPr>
                <w:rFonts w:ascii="Times New Roman" w:eastAsia="Times New Roman" w:hAnsi="Times New Roman"/>
              </w:rPr>
              <w:t>АО «Г</w:t>
            </w:r>
            <w:r w:rsidRPr="007A08E6">
              <w:rPr>
                <w:rFonts w:ascii="Times New Roman" w:eastAsia="Times New Roman" w:hAnsi="Times New Roman"/>
              </w:rPr>
              <w:t>а</w:t>
            </w:r>
            <w:r w:rsidRPr="007A08E6">
              <w:rPr>
                <w:rFonts w:ascii="Times New Roman" w:eastAsia="Times New Roman" w:hAnsi="Times New Roman"/>
              </w:rPr>
              <w:t>зпром газораспред</w:t>
            </w:r>
            <w:r w:rsidRPr="007A08E6">
              <w:rPr>
                <w:rFonts w:ascii="Times New Roman" w:eastAsia="Times New Roman" w:hAnsi="Times New Roman"/>
              </w:rPr>
              <w:t>е</w:t>
            </w:r>
            <w:r w:rsidRPr="007A08E6">
              <w:rPr>
                <w:rFonts w:ascii="Times New Roman" w:eastAsia="Times New Roman" w:hAnsi="Times New Roman"/>
              </w:rPr>
              <w:t>ление Тула»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EC26A6" w:rsidRPr="007A08E6" w:rsidRDefault="00EC26A6" w:rsidP="00EC26A6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Fonts w:ascii="Times New Roman" w:hAnsi="Times New Roman"/>
              </w:rPr>
              <w:t>Положение о системе управления обеспечен</w:t>
            </w:r>
            <w:r w:rsidRPr="007A08E6">
              <w:rPr>
                <w:rFonts w:ascii="Times New Roman" w:hAnsi="Times New Roman"/>
              </w:rPr>
              <w:t>и</w:t>
            </w:r>
            <w:r w:rsidRPr="007A08E6">
              <w:rPr>
                <w:rFonts w:ascii="Times New Roman" w:hAnsi="Times New Roman"/>
              </w:rPr>
              <w:t xml:space="preserve">ем безопасности дорожного движения в </w:t>
            </w:r>
            <w:r w:rsidRPr="007A08E6">
              <w:rPr>
                <w:rFonts w:ascii="Times New Roman" w:eastAsia="Times New Roman" w:hAnsi="Times New Roman"/>
              </w:rPr>
              <w:t>АО «Газпром газораспределение Тула»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EC26A6" w:rsidRPr="007A08E6" w:rsidRDefault="00EC26A6" w:rsidP="00D209A2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EC26A6" w:rsidRPr="007A08E6" w:rsidRDefault="00EC26A6" w:rsidP="00EC26A6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Fonts w:ascii="Times New Roman" w:hAnsi="Times New Roman"/>
              </w:rPr>
              <w:t xml:space="preserve">Приказ </w:t>
            </w:r>
            <w:r w:rsidRPr="007A08E6">
              <w:rPr>
                <w:rFonts w:ascii="Times New Roman" w:eastAsia="Times New Roman" w:hAnsi="Times New Roman"/>
              </w:rPr>
              <w:t xml:space="preserve"> АО «Газпром газ</w:t>
            </w:r>
            <w:r w:rsidRPr="007A08E6">
              <w:rPr>
                <w:rFonts w:ascii="Times New Roman" w:eastAsia="Times New Roman" w:hAnsi="Times New Roman"/>
              </w:rPr>
              <w:t>о</w:t>
            </w:r>
            <w:r w:rsidRPr="007A08E6">
              <w:rPr>
                <w:rFonts w:ascii="Times New Roman" w:eastAsia="Times New Roman" w:hAnsi="Times New Roman"/>
              </w:rPr>
              <w:t>распределение Тула»</w:t>
            </w:r>
            <w:r w:rsidRPr="007A08E6">
              <w:rPr>
                <w:rFonts w:ascii="Times New Roman" w:hAnsi="Times New Roman"/>
              </w:rPr>
              <w:t xml:space="preserve"> от 30.12.2021 № 410 (в реда</w:t>
            </w:r>
            <w:r w:rsidRPr="007A08E6">
              <w:rPr>
                <w:rFonts w:ascii="Times New Roman" w:hAnsi="Times New Roman"/>
              </w:rPr>
              <w:t>к</w:t>
            </w:r>
            <w:r w:rsidRPr="007A08E6">
              <w:rPr>
                <w:rFonts w:ascii="Times New Roman" w:hAnsi="Times New Roman"/>
              </w:rPr>
              <w:t>ции приказа от 14.12.2023 №265)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EC26A6" w:rsidRPr="007A08E6" w:rsidRDefault="00EC26A6" w:rsidP="00D209A2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C52D55" w:rsidRPr="007A08E6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C52D55" w:rsidRPr="007A08E6" w:rsidRDefault="00C52D55" w:rsidP="00D209A2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C52D55" w:rsidRPr="007A08E6" w:rsidRDefault="00C52D55" w:rsidP="00D209A2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Fonts w:ascii="Times New Roman" w:hAnsi="Times New Roman"/>
              </w:rPr>
              <w:t xml:space="preserve">Положение </w:t>
            </w:r>
            <w:r w:rsidRPr="007A08E6">
              <w:rPr>
                <w:rFonts w:ascii="Times New Roman" w:eastAsia="Times New Roman" w:hAnsi="Times New Roman"/>
              </w:rPr>
              <w:t>АО «Г</w:t>
            </w:r>
            <w:r w:rsidRPr="007A08E6">
              <w:rPr>
                <w:rFonts w:ascii="Times New Roman" w:eastAsia="Times New Roman" w:hAnsi="Times New Roman"/>
              </w:rPr>
              <w:t>а</w:t>
            </w:r>
            <w:r w:rsidRPr="007A08E6">
              <w:rPr>
                <w:rFonts w:ascii="Times New Roman" w:eastAsia="Times New Roman" w:hAnsi="Times New Roman"/>
              </w:rPr>
              <w:t>зпром газораспред</w:t>
            </w:r>
            <w:r w:rsidRPr="007A08E6">
              <w:rPr>
                <w:rFonts w:ascii="Times New Roman" w:eastAsia="Times New Roman" w:hAnsi="Times New Roman"/>
              </w:rPr>
              <w:t>е</w:t>
            </w:r>
            <w:r w:rsidRPr="007A08E6">
              <w:rPr>
                <w:rFonts w:ascii="Times New Roman" w:eastAsia="Times New Roman" w:hAnsi="Times New Roman"/>
              </w:rPr>
              <w:t>ление Тула»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C52D55" w:rsidRPr="007A08E6" w:rsidRDefault="00C52D55" w:rsidP="00C52D55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Style w:val="FontStyle34"/>
                <w:sz w:val="22"/>
                <w:szCs w:val="22"/>
              </w:rPr>
              <w:t>Положение о проведении обязательных мед</w:t>
            </w:r>
            <w:r w:rsidRPr="007A08E6">
              <w:rPr>
                <w:rStyle w:val="FontStyle34"/>
                <w:sz w:val="22"/>
                <w:szCs w:val="22"/>
              </w:rPr>
              <w:t>и</w:t>
            </w:r>
            <w:r w:rsidRPr="007A08E6">
              <w:rPr>
                <w:rStyle w:val="FontStyle34"/>
                <w:sz w:val="22"/>
                <w:szCs w:val="22"/>
              </w:rPr>
              <w:t>цинских осмотров и психиатрического освид</w:t>
            </w:r>
            <w:r w:rsidRPr="007A08E6">
              <w:rPr>
                <w:rStyle w:val="FontStyle34"/>
                <w:sz w:val="22"/>
                <w:szCs w:val="22"/>
              </w:rPr>
              <w:t>е</w:t>
            </w:r>
            <w:r w:rsidRPr="007A08E6">
              <w:rPr>
                <w:rStyle w:val="FontStyle34"/>
                <w:sz w:val="22"/>
                <w:szCs w:val="22"/>
              </w:rPr>
              <w:t xml:space="preserve">тельствования работников  </w:t>
            </w:r>
            <w:r w:rsidRPr="007A08E6">
              <w:rPr>
                <w:rFonts w:ascii="Times New Roman" w:eastAsia="Times New Roman" w:hAnsi="Times New Roman"/>
              </w:rPr>
              <w:t>в АО «Газпром г</w:t>
            </w:r>
            <w:r w:rsidRPr="007A08E6">
              <w:rPr>
                <w:rFonts w:ascii="Times New Roman" w:eastAsia="Times New Roman" w:hAnsi="Times New Roman"/>
              </w:rPr>
              <w:t>а</w:t>
            </w:r>
            <w:r w:rsidRPr="007A08E6">
              <w:rPr>
                <w:rFonts w:ascii="Times New Roman" w:eastAsia="Times New Roman" w:hAnsi="Times New Roman"/>
              </w:rPr>
              <w:t>зораспределение Тула»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C52D55" w:rsidRPr="007A08E6" w:rsidRDefault="00C52D55" w:rsidP="00D209A2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C52D55" w:rsidRPr="007A08E6" w:rsidRDefault="00C52D55" w:rsidP="00C52D55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Fonts w:ascii="Times New Roman" w:hAnsi="Times New Roman"/>
              </w:rPr>
              <w:t xml:space="preserve">Приказ </w:t>
            </w:r>
            <w:r w:rsidRPr="007A08E6">
              <w:rPr>
                <w:rFonts w:ascii="Times New Roman" w:eastAsia="Times New Roman" w:hAnsi="Times New Roman"/>
              </w:rPr>
              <w:t xml:space="preserve"> АО «Газпром газ</w:t>
            </w:r>
            <w:r w:rsidRPr="007A08E6">
              <w:rPr>
                <w:rFonts w:ascii="Times New Roman" w:eastAsia="Times New Roman" w:hAnsi="Times New Roman"/>
              </w:rPr>
              <w:t>о</w:t>
            </w:r>
            <w:r w:rsidRPr="007A08E6">
              <w:rPr>
                <w:rFonts w:ascii="Times New Roman" w:eastAsia="Times New Roman" w:hAnsi="Times New Roman"/>
              </w:rPr>
              <w:t>распределение Тула»</w:t>
            </w:r>
            <w:r w:rsidRPr="007A08E6">
              <w:rPr>
                <w:rFonts w:ascii="Times New Roman" w:hAnsi="Times New Roman"/>
              </w:rPr>
              <w:t xml:space="preserve"> от 06.08.2021 № 189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C52D55" w:rsidRPr="007A08E6" w:rsidRDefault="00C52D55" w:rsidP="00D209A2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C52D55" w:rsidRPr="007A08E6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C52D55" w:rsidRPr="007A08E6" w:rsidRDefault="00C52D55" w:rsidP="00D209A2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C52D55" w:rsidRPr="007A08E6" w:rsidRDefault="00C52D55" w:rsidP="00D209A2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Fonts w:ascii="Times New Roman" w:hAnsi="Times New Roman"/>
              </w:rPr>
              <w:t xml:space="preserve">Положение </w:t>
            </w:r>
            <w:r w:rsidRPr="007A08E6">
              <w:rPr>
                <w:rFonts w:ascii="Times New Roman" w:eastAsia="Times New Roman" w:hAnsi="Times New Roman"/>
              </w:rPr>
              <w:t>АО «Г</w:t>
            </w:r>
            <w:r w:rsidRPr="007A08E6">
              <w:rPr>
                <w:rFonts w:ascii="Times New Roman" w:eastAsia="Times New Roman" w:hAnsi="Times New Roman"/>
              </w:rPr>
              <w:t>а</w:t>
            </w:r>
            <w:r w:rsidRPr="007A08E6">
              <w:rPr>
                <w:rFonts w:ascii="Times New Roman" w:eastAsia="Times New Roman" w:hAnsi="Times New Roman"/>
              </w:rPr>
              <w:t>зпром газораспред</w:t>
            </w:r>
            <w:r w:rsidRPr="007A08E6">
              <w:rPr>
                <w:rFonts w:ascii="Times New Roman" w:eastAsia="Times New Roman" w:hAnsi="Times New Roman"/>
              </w:rPr>
              <w:t>е</w:t>
            </w:r>
            <w:r w:rsidRPr="007A08E6">
              <w:rPr>
                <w:rFonts w:ascii="Times New Roman" w:eastAsia="Times New Roman" w:hAnsi="Times New Roman"/>
              </w:rPr>
              <w:t>ление Тула»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C52D55" w:rsidRPr="007A08E6" w:rsidRDefault="00C52D55" w:rsidP="00D209A2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Fonts w:ascii="Times New Roman" w:hAnsi="Times New Roman"/>
              </w:rPr>
              <w:t>Положение по организации и  проведению р</w:t>
            </w:r>
            <w:r w:rsidRPr="007A08E6">
              <w:rPr>
                <w:rFonts w:ascii="Times New Roman" w:hAnsi="Times New Roman"/>
              </w:rPr>
              <w:t>а</w:t>
            </w:r>
            <w:r w:rsidRPr="007A08E6">
              <w:rPr>
                <w:rFonts w:ascii="Times New Roman" w:hAnsi="Times New Roman"/>
              </w:rPr>
              <w:t>бот повышенной опасности в АО «Газпром газораспределение Тула»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C52D55" w:rsidRPr="007A08E6" w:rsidRDefault="00C52D55" w:rsidP="00D209A2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C52D55" w:rsidRPr="007A08E6" w:rsidRDefault="00C52D55" w:rsidP="00C52D55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Fonts w:ascii="Times New Roman" w:hAnsi="Times New Roman"/>
              </w:rPr>
              <w:t xml:space="preserve">Приказ </w:t>
            </w:r>
            <w:r w:rsidRPr="007A08E6">
              <w:rPr>
                <w:rFonts w:ascii="Times New Roman" w:eastAsia="Times New Roman" w:hAnsi="Times New Roman"/>
              </w:rPr>
              <w:t xml:space="preserve"> АО «Газпром газ</w:t>
            </w:r>
            <w:r w:rsidRPr="007A08E6">
              <w:rPr>
                <w:rFonts w:ascii="Times New Roman" w:eastAsia="Times New Roman" w:hAnsi="Times New Roman"/>
              </w:rPr>
              <w:t>о</w:t>
            </w:r>
            <w:r w:rsidRPr="007A08E6">
              <w:rPr>
                <w:rFonts w:ascii="Times New Roman" w:eastAsia="Times New Roman" w:hAnsi="Times New Roman"/>
              </w:rPr>
              <w:t>распределение Тула»</w:t>
            </w:r>
            <w:r w:rsidRPr="007A08E6">
              <w:rPr>
                <w:rFonts w:ascii="Times New Roman" w:hAnsi="Times New Roman"/>
              </w:rPr>
              <w:t xml:space="preserve"> от 30.12.2021 № 410 (в реда</w:t>
            </w:r>
            <w:r w:rsidRPr="007A08E6">
              <w:rPr>
                <w:rFonts w:ascii="Times New Roman" w:hAnsi="Times New Roman"/>
              </w:rPr>
              <w:t>к</w:t>
            </w:r>
            <w:r w:rsidRPr="007A08E6">
              <w:rPr>
                <w:rFonts w:ascii="Times New Roman" w:hAnsi="Times New Roman"/>
              </w:rPr>
              <w:t xml:space="preserve">ции приказов </w:t>
            </w:r>
            <w:r w:rsidR="00EF2FE5" w:rsidRPr="007A08E6">
              <w:rPr>
                <w:rFonts w:ascii="Times New Roman" w:hAnsi="Times New Roman"/>
              </w:rPr>
              <w:t xml:space="preserve">от 20.02.2024 № 34, от 23.09.2024 № 162, </w:t>
            </w:r>
            <w:r w:rsidRPr="007A08E6">
              <w:rPr>
                <w:rFonts w:ascii="Times New Roman" w:hAnsi="Times New Roman"/>
              </w:rPr>
              <w:t>от 03.02.2025 № 19)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C52D55" w:rsidRPr="007A08E6" w:rsidRDefault="00C52D55" w:rsidP="00D209A2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EF2FE5" w:rsidRPr="007A08E6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EF2FE5" w:rsidRPr="007A08E6" w:rsidRDefault="00EF2FE5" w:rsidP="00D209A2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EF2FE5" w:rsidRPr="007A08E6" w:rsidRDefault="00EF2FE5" w:rsidP="00D209A2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Fonts w:ascii="Times New Roman" w:hAnsi="Times New Roman"/>
              </w:rPr>
              <w:t xml:space="preserve">Положение </w:t>
            </w:r>
            <w:r w:rsidRPr="007A08E6">
              <w:rPr>
                <w:rFonts w:ascii="Times New Roman" w:eastAsia="Times New Roman" w:hAnsi="Times New Roman"/>
              </w:rPr>
              <w:t>АО «Г</w:t>
            </w:r>
            <w:r w:rsidRPr="007A08E6">
              <w:rPr>
                <w:rFonts w:ascii="Times New Roman" w:eastAsia="Times New Roman" w:hAnsi="Times New Roman"/>
              </w:rPr>
              <w:t>а</w:t>
            </w:r>
            <w:r w:rsidRPr="007A08E6">
              <w:rPr>
                <w:rFonts w:ascii="Times New Roman" w:eastAsia="Times New Roman" w:hAnsi="Times New Roman"/>
              </w:rPr>
              <w:t>зпром газораспред</w:t>
            </w:r>
            <w:r w:rsidRPr="007A08E6">
              <w:rPr>
                <w:rFonts w:ascii="Times New Roman" w:eastAsia="Times New Roman" w:hAnsi="Times New Roman"/>
              </w:rPr>
              <w:t>е</w:t>
            </w:r>
            <w:r w:rsidRPr="007A08E6">
              <w:rPr>
                <w:rFonts w:ascii="Times New Roman" w:eastAsia="Times New Roman" w:hAnsi="Times New Roman"/>
              </w:rPr>
              <w:t>ление Тула»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EF2FE5" w:rsidRPr="007A08E6" w:rsidRDefault="00EF2FE5" w:rsidP="00D209A2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Fonts w:ascii="Times New Roman" w:hAnsi="Times New Roman"/>
              </w:rPr>
              <w:t xml:space="preserve">Положение </w:t>
            </w:r>
            <w:r w:rsidRPr="007A08E6">
              <w:rPr>
                <w:rFonts w:ascii="Times New Roman" w:hAnsi="Times New Roman"/>
                <w:bCs/>
              </w:rPr>
              <w:t xml:space="preserve">об организации и осуществлении административно-производственного </w:t>
            </w:r>
            <w:proofErr w:type="gramStart"/>
            <w:r w:rsidRPr="007A08E6">
              <w:rPr>
                <w:rFonts w:ascii="Times New Roman" w:hAnsi="Times New Roman"/>
                <w:bCs/>
              </w:rPr>
              <w:t>контроля за</w:t>
            </w:r>
            <w:proofErr w:type="gramEnd"/>
            <w:r w:rsidRPr="007A08E6">
              <w:rPr>
                <w:rFonts w:ascii="Times New Roman" w:hAnsi="Times New Roman"/>
                <w:bCs/>
              </w:rPr>
              <w:t xml:space="preserve"> соблюдением требований производственной безопасности в АО «Газпром газораспредел</w:t>
            </w:r>
            <w:r w:rsidRPr="007A08E6">
              <w:rPr>
                <w:rFonts w:ascii="Times New Roman" w:hAnsi="Times New Roman"/>
                <w:bCs/>
              </w:rPr>
              <w:t>е</w:t>
            </w:r>
            <w:r w:rsidRPr="007A08E6">
              <w:rPr>
                <w:rFonts w:ascii="Times New Roman" w:hAnsi="Times New Roman"/>
                <w:bCs/>
              </w:rPr>
              <w:t>ние Тула»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EF2FE5" w:rsidRPr="007A08E6" w:rsidRDefault="00EF2FE5" w:rsidP="00D209A2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EF2FE5" w:rsidRPr="007A08E6" w:rsidRDefault="00EF2FE5" w:rsidP="00EF2FE5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Fonts w:ascii="Times New Roman" w:hAnsi="Times New Roman"/>
              </w:rPr>
              <w:t xml:space="preserve">Приказ </w:t>
            </w:r>
            <w:r w:rsidRPr="007A08E6">
              <w:rPr>
                <w:rFonts w:ascii="Times New Roman" w:eastAsia="Times New Roman" w:hAnsi="Times New Roman"/>
              </w:rPr>
              <w:t xml:space="preserve"> АО «Газпром газ</w:t>
            </w:r>
            <w:r w:rsidRPr="007A08E6">
              <w:rPr>
                <w:rFonts w:ascii="Times New Roman" w:eastAsia="Times New Roman" w:hAnsi="Times New Roman"/>
              </w:rPr>
              <w:t>о</w:t>
            </w:r>
            <w:r w:rsidRPr="007A08E6">
              <w:rPr>
                <w:rFonts w:ascii="Times New Roman" w:eastAsia="Times New Roman" w:hAnsi="Times New Roman"/>
              </w:rPr>
              <w:t>распределение Тула»</w:t>
            </w:r>
            <w:r w:rsidRPr="007A08E6">
              <w:rPr>
                <w:rFonts w:ascii="Times New Roman" w:hAnsi="Times New Roman"/>
              </w:rPr>
              <w:t xml:space="preserve"> от 29.12.2023 № 289 (в реда</w:t>
            </w:r>
            <w:r w:rsidRPr="007A08E6">
              <w:rPr>
                <w:rFonts w:ascii="Times New Roman" w:hAnsi="Times New Roman"/>
              </w:rPr>
              <w:t>к</w:t>
            </w:r>
            <w:r w:rsidRPr="007A08E6">
              <w:rPr>
                <w:rFonts w:ascii="Times New Roman" w:hAnsi="Times New Roman"/>
              </w:rPr>
              <w:t>ции приказа от 03.12.2024 № 240)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EF2FE5" w:rsidRPr="007A08E6" w:rsidRDefault="00EF2FE5" w:rsidP="00D209A2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7A08E6" w:rsidRPr="007A08E6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A08E6" w:rsidRPr="007A08E6" w:rsidRDefault="007A08E6" w:rsidP="00D209A2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A08E6" w:rsidRPr="007A08E6" w:rsidRDefault="007A08E6" w:rsidP="00D209A2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Fonts w:ascii="Times New Roman" w:hAnsi="Times New Roman"/>
              </w:rPr>
              <w:t xml:space="preserve">Положение </w:t>
            </w:r>
            <w:r w:rsidRPr="007A08E6">
              <w:rPr>
                <w:rFonts w:ascii="Times New Roman" w:eastAsia="Times New Roman" w:hAnsi="Times New Roman"/>
              </w:rPr>
              <w:t>АО «Г</w:t>
            </w:r>
            <w:r w:rsidRPr="007A08E6">
              <w:rPr>
                <w:rFonts w:ascii="Times New Roman" w:eastAsia="Times New Roman" w:hAnsi="Times New Roman"/>
              </w:rPr>
              <w:t>а</w:t>
            </w:r>
            <w:r w:rsidRPr="007A08E6">
              <w:rPr>
                <w:rFonts w:ascii="Times New Roman" w:eastAsia="Times New Roman" w:hAnsi="Times New Roman"/>
              </w:rPr>
              <w:t>зпром газораспред</w:t>
            </w:r>
            <w:r w:rsidRPr="007A08E6">
              <w:rPr>
                <w:rFonts w:ascii="Times New Roman" w:eastAsia="Times New Roman" w:hAnsi="Times New Roman"/>
              </w:rPr>
              <w:t>е</w:t>
            </w:r>
            <w:r w:rsidRPr="007A08E6">
              <w:rPr>
                <w:rFonts w:ascii="Times New Roman" w:eastAsia="Times New Roman" w:hAnsi="Times New Roman"/>
              </w:rPr>
              <w:lastRenderedPageBreak/>
              <w:t>ление Тула»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A08E6" w:rsidRPr="007A08E6" w:rsidRDefault="007A08E6" w:rsidP="00D209A2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Fonts w:ascii="Times New Roman" w:hAnsi="Times New Roman"/>
                <w:bCs/>
                <w:iCs/>
              </w:rPr>
              <w:lastRenderedPageBreak/>
              <w:t xml:space="preserve">Положение </w:t>
            </w:r>
            <w:r w:rsidRPr="007A08E6">
              <w:rPr>
                <w:rFonts w:ascii="Times New Roman" w:hAnsi="Times New Roman"/>
              </w:rPr>
              <w:t xml:space="preserve">об организации и осуществлении производственного </w:t>
            </w:r>
            <w:proofErr w:type="gramStart"/>
            <w:r w:rsidRPr="007A08E6">
              <w:rPr>
                <w:rFonts w:ascii="Times New Roman" w:hAnsi="Times New Roman"/>
              </w:rPr>
              <w:t>контроля за</w:t>
            </w:r>
            <w:proofErr w:type="gramEnd"/>
            <w:r w:rsidRPr="007A08E6">
              <w:rPr>
                <w:rFonts w:ascii="Times New Roman" w:hAnsi="Times New Roman"/>
              </w:rPr>
              <w:t xml:space="preserve"> соблюдением </w:t>
            </w:r>
            <w:r w:rsidRPr="007A08E6">
              <w:rPr>
                <w:rFonts w:ascii="Times New Roman" w:hAnsi="Times New Roman"/>
              </w:rPr>
              <w:lastRenderedPageBreak/>
              <w:t>требований промышленной безопасности в АО «Газпром газораспределение Тула»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A08E6" w:rsidRPr="007A08E6" w:rsidRDefault="007A08E6" w:rsidP="00D209A2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A08E6" w:rsidRPr="007A08E6" w:rsidRDefault="007A08E6" w:rsidP="00D209A2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Fonts w:ascii="Times New Roman" w:hAnsi="Times New Roman"/>
              </w:rPr>
              <w:t xml:space="preserve">Приказ </w:t>
            </w:r>
            <w:r w:rsidRPr="007A08E6">
              <w:rPr>
                <w:rFonts w:ascii="Times New Roman" w:eastAsia="Times New Roman" w:hAnsi="Times New Roman"/>
              </w:rPr>
              <w:t xml:space="preserve"> АО «Газпром газ</w:t>
            </w:r>
            <w:r w:rsidRPr="007A08E6">
              <w:rPr>
                <w:rFonts w:ascii="Times New Roman" w:eastAsia="Times New Roman" w:hAnsi="Times New Roman"/>
              </w:rPr>
              <w:t>о</w:t>
            </w:r>
            <w:r w:rsidRPr="007A08E6">
              <w:rPr>
                <w:rFonts w:ascii="Times New Roman" w:eastAsia="Times New Roman" w:hAnsi="Times New Roman"/>
              </w:rPr>
              <w:t>распределение Тула»</w:t>
            </w:r>
            <w:r w:rsidRPr="007A08E6">
              <w:rPr>
                <w:rFonts w:ascii="Times New Roman" w:hAnsi="Times New Roman"/>
              </w:rPr>
              <w:t xml:space="preserve"> от </w:t>
            </w:r>
            <w:r w:rsidRPr="007A08E6">
              <w:rPr>
                <w:rFonts w:ascii="Times New Roman" w:hAnsi="Times New Roman"/>
              </w:rPr>
              <w:lastRenderedPageBreak/>
              <w:t>05.02.2025 № 23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A08E6" w:rsidRPr="007A08E6" w:rsidRDefault="007A08E6" w:rsidP="00D209A2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7A08E6" w:rsidRPr="007A08E6" w:rsidTr="009C5931">
        <w:trPr>
          <w:trHeight w:val="142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A08E6" w:rsidRPr="007A08E6" w:rsidRDefault="007A08E6" w:rsidP="00D209A2">
            <w:pPr>
              <w:pStyle w:val="af3"/>
              <w:widowControl w:val="0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A08E6" w:rsidRPr="007A08E6" w:rsidRDefault="007A08E6" w:rsidP="00D209A2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Fonts w:ascii="Times New Roman" w:hAnsi="Times New Roman"/>
              </w:rPr>
              <w:t xml:space="preserve">Положение </w:t>
            </w:r>
            <w:r w:rsidRPr="007A08E6">
              <w:rPr>
                <w:rFonts w:ascii="Times New Roman" w:eastAsia="Times New Roman" w:hAnsi="Times New Roman"/>
              </w:rPr>
              <w:t>АО «Г</w:t>
            </w:r>
            <w:r w:rsidRPr="007A08E6">
              <w:rPr>
                <w:rFonts w:ascii="Times New Roman" w:eastAsia="Times New Roman" w:hAnsi="Times New Roman"/>
              </w:rPr>
              <w:t>а</w:t>
            </w:r>
            <w:r w:rsidRPr="007A08E6">
              <w:rPr>
                <w:rFonts w:ascii="Times New Roman" w:eastAsia="Times New Roman" w:hAnsi="Times New Roman"/>
              </w:rPr>
              <w:t>зпром газораспред</w:t>
            </w:r>
            <w:r w:rsidRPr="007A08E6">
              <w:rPr>
                <w:rFonts w:ascii="Times New Roman" w:eastAsia="Times New Roman" w:hAnsi="Times New Roman"/>
              </w:rPr>
              <w:t>е</w:t>
            </w:r>
            <w:r w:rsidRPr="007A08E6">
              <w:rPr>
                <w:rFonts w:ascii="Times New Roman" w:eastAsia="Times New Roman" w:hAnsi="Times New Roman"/>
              </w:rPr>
              <w:t>ление Тула»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A08E6" w:rsidRPr="007A08E6" w:rsidRDefault="007A08E6" w:rsidP="007A08E6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Fonts w:ascii="Times New Roman" w:hAnsi="Times New Roman"/>
              </w:rPr>
              <w:t>Положение об организации и проведен</w:t>
            </w:r>
            <w:proofErr w:type="gramStart"/>
            <w:r w:rsidRPr="007A08E6">
              <w:rPr>
                <w:rFonts w:ascii="Times New Roman" w:hAnsi="Times New Roman"/>
              </w:rPr>
              <w:t>ии ау</w:t>
            </w:r>
            <w:proofErr w:type="gramEnd"/>
            <w:r w:rsidRPr="007A08E6">
              <w:rPr>
                <w:rFonts w:ascii="Times New Roman" w:hAnsi="Times New Roman"/>
              </w:rPr>
              <w:t>дитов системы управления производстве</w:t>
            </w:r>
            <w:r w:rsidRPr="007A08E6">
              <w:rPr>
                <w:rFonts w:ascii="Times New Roman" w:hAnsi="Times New Roman"/>
              </w:rPr>
              <w:t>н</w:t>
            </w:r>
            <w:r w:rsidRPr="007A08E6">
              <w:rPr>
                <w:rFonts w:ascii="Times New Roman" w:hAnsi="Times New Roman"/>
              </w:rPr>
              <w:t>ной безопасностью в АО «Газпром газора</w:t>
            </w:r>
            <w:r w:rsidRPr="007A08E6">
              <w:rPr>
                <w:rFonts w:ascii="Times New Roman" w:hAnsi="Times New Roman"/>
              </w:rPr>
              <w:t>с</w:t>
            </w:r>
            <w:r w:rsidRPr="007A08E6">
              <w:rPr>
                <w:rFonts w:ascii="Times New Roman" w:hAnsi="Times New Roman"/>
              </w:rPr>
              <w:t>пределение Тула»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A08E6" w:rsidRPr="007A08E6" w:rsidRDefault="007A08E6" w:rsidP="00D209A2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A08E6" w:rsidRPr="007A08E6" w:rsidRDefault="007A08E6" w:rsidP="007A08E6">
            <w:pPr>
              <w:pStyle w:val="af3"/>
              <w:widowControl w:val="0"/>
              <w:rPr>
                <w:rFonts w:ascii="Times New Roman" w:hAnsi="Times New Roman"/>
              </w:rPr>
            </w:pPr>
            <w:r w:rsidRPr="007A08E6">
              <w:rPr>
                <w:rFonts w:ascii="Times New Roman" w:hAnsi="Times New Roman"/>
              </w:rPr>
              <w:t xml:space="preserve">Приказ </w:t>
            </w:r>
            <w:r w:rsidRPr="007A08E6">
              <w:rPr>
                <w:rFonts w:ascii="Times New Roman" w:eastAsia="Times New Roman" w:hAnsi="Times New Roman"/>
              </w:rPr>
              <w:t xml:space="preserve"> АО «Газпром газ</w:t>
            </w:r>
            <w:r w:rsidRPr="007A08E6">
              <w:rPr>
                <w:rFonts w:ascii="Times New Roman" w:eastAsia="Times New Roman" w:hAnsi="Times New Roman"/>
              </w:rPr>
              <w:t>о</w:t>
            </w:r>
            <w:r w:rsidRPr="007A08E6">
              <w:rPr>
                <w:rFonts w:ascii="Times New Roman" w:eastAsia="Times New Roman" w:hAnsi="Times New Roman"/>
              </w:rPr>
              <w:t>распределение Тула»</w:t>
            </w:r>
            <w:r w:rsidRPr="007A08E6">
              <w:rPr>
                <w:rFonts w:ascii="Times New Roman" w:hAnsi="Times New Roman"/>
              </w:rPr>
              <w:t xml:space="preserve"> от 29.12.2023 № 288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7A08E6" w:rsidRPr="007A08E6" w:rsidRDefault="007A08E6" w:rsidP="00D209A2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tabs>
                <w:tab w:val="left" w:pos="31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6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8. Строительные нормы и правила, санитарные правила и нормы, своды правил, руководства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Санитарные правила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Санитарно-эпидемиологические требования к условиям труда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СП 2.2.3670-20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Главного государственного санита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ного врача РФ от 02.12.2020 № 40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- 01.01.2021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Руководство по гигиенической оценке факт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ров рабочей среды и трудового процесса. Кр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 xml:space="preserve">терии и классификация условий труда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 2.2.2006-05.2.2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утв. Главным государстве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ным санитарным врачом РФ 29.07.2005</w:t>
            </w:r>
          </w:p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- 01.11.2005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Гигиенические но</w:t>
            </w:r>
            <w:r>
              <w:rPr>
                <w:rFonts w:ascii="Times New Roman" w:eastAsia="Times New Roman" w:hAnsi="Times New Roman"/>
              </w:rPr>
              <w:t>р</w:t>
            </w:r>
            <w:r>
              <w:rPr>
                <w:rFonts w:ascii="Times New Roman" w:eastAsia="Times New Roman" w:hAnsi="Times New Roman"/>
              </w:rPr>
              <w:t>мативы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Гигиенические нормативы и требования к обеспечению безопасности и (или) безвредн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сти для человека факторов среды обитания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СанПиН 1.2.3685-21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Главного государственного санита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ного врача РФ от 28.01.2021 № 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- 01.03.2021.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Санитарные нормы и правила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Основные санитарные правила обеспечения радиационной безопасности (ОСПОРБ-99/2010)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СП 2.6.1.2612-10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Главного государственного санита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ного врача РФ от 26.04.2010 № 40 (ред. от 16.09.2013)</w:t>
            </w:r>
          </w:p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- 06.12.2013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Санитарные нормы и правила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Нормы радиационной безопасности (НРБ-99/2009)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СанПиН 2.6.1.2523-09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Постановление Главного государственного санита</w:t>
            </w:r>
            <w:r>
              <w:rPr>
                <w:rFonts w:ascii="Times New Roman" w:hAnsi="Times New Roman"/>
                <w:color w:val="000000" w:themeColor="text1"/>
                <w:lang w:eastAsia="ru-RU"/>
              </w:rPr>
              <w:t>р</w:t>
            </w: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ного врача РФ от 07.07.2009 № 47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Начало действия док</w:t>
            </w:r>
            <w:r>
              <w:rPr>
                <w:rFonts w:ascii="Times New Roman" w:hAnsi="Times New Roman"/>
                <w:color w:val="000000" w:themeColor="text1"/>
              </w:rPr>
              <w:t>у</w:t>
            </w:r>
            <w:r>
              <w:rPr>
                <w:rFonts w:ascii="Times New Roman" w:hAnsi="Times New Roman"/>
                <w:color w:val="000000" w:themeColor="text1"/>
              </w:rPr>
              <w:t>мента - 22.09.2009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Санитарные нормы и правила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Организация и проведение производственного </w:t>
            </w:r>
            <w:proofErr w:type="gramStart"/>
            <w:r>
              <w:rPr>
                <w:rFonts w:ascii="Times New Roman" w:eastAsia="Times New Roman" w:hAnsi="Times New Roman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соблюдением санитарных правил и выполнением санитарно-противоэпидемических (профилактических) мероприятий. Санитарные правила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СП 1.1.1058-01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Главного государственного санита</w:t>
            </w:r>
            <w:r>
              <w:rPr>
                <w:rFonts w:ascii="Times New Roman" w:hAnsi="Times New Roman"/>
                <w:lang w:eastAsia="ru-RU"/>
              </w:rPr>
              <w:t>р</w:t>
            </w:r>
            <w:r>
              <w:rPr>
                <w:rFonts w:ascii="Times New Roman" w:hAnsi="Times New Roman"/>
                <w:lang w:eastAsia="ru-RU"/>
              </w:rPr>
              <w:t>ного врача РФ от 13.07.2001 № 18 (ред. от 27.03.2007)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- 01.06.2007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Санитарные нормы и правила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Гигиенические требования к размещению и эксплуатации средств сухопутной подвижной радиосвязи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СанПиН 2.1.8/2.2.4.1190-03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Главного государственного санита</w:t>
            </w:r>
            <w:r>
              <w:rPr>
                <w:rFonts w:ascii="Times New Roman" w:hAnsi="Times New Roman"/>
                <w:lang w:eastAsia="ru-RU"/>
              </w:rPr>
              <w:t>р</w:t>
            </w:r>
            <w:r>
              <w:rPr>
                <w:rFonts w:ascii="Times New Roman" w:hAnsi="Times New Roman"/>
                <w:lang w:eastAsia="ru-RU"/>
              </w:rPr>
              <w:t xml:space="preserve">ного врача РФ от 13.03.2003 № 18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начала действия </w:t>
            </w:r>
            <w:r>
              <w:rPr>
                <w:rFonts w:ascii="Times New Roman" w:hAnsi="Times New Roman"/>
                <w:lang w:eastAsia="ru-RU"/>
              </w:rPr>
              <w:t>01.06.2003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Санитарные нормы и правила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Гигиенические требования к размещению и эксплуатации передающих радиотехнических объектов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СанПиН 2.1.8./2.2.4 1383-03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Главного государственного санита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ного врача РФ от 09.06.2003 № 135 (ред. от</w:t>
            </w:r>
            <w:r>
              <w:rPr>
                <w:rFonts w:ascii="Times New Roman" w:hAnsi="Times New Roman"/>
                <w:lang w:val="en-US"/>
              </w:rPr>
              <w:t> </w:t>
            </w:r>
            <w:r>
              <w:rPr>
                <w:rFonts w:ascii="Times New Roman" w:hAnsi="Times New Roman"/>
              </w:rPr>
              <w:t>19.12.2007)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-20.02.2008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Санитарные нормы и правила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Питьевая вода. Гигиенические требования к качеству воды, расфасованной в емкости. Ко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троль качества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СанПиН 2.1.4.1116-02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Главного государственного санита</w:t>
            </w:r>
            <w:r>
              <w:rPr>
                <w:rFonts w:ascii="Times New Roman" w:hAnsi="Times New Roman"/>
                <w:lang w:eastAsia="ru-RU"/>
              </w:rPr>
              <w:t>р</w:t>
            </w:r>
            <w:r>
              <w:rPr>
                <w:rFonts w:ascii="Times New Roman" w:hAnsi="Times New Roman"/>
                <w:lang w:eastAsia="ru-RU"/>
              </w:rPr>
              <w:t>ного врача РФ от 19.03.2002 № 12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(ред.</w:t>
            </w:r>
            <w:r>
              <w:rPr>
                <w:rFonts w:ascii="Times New Roman" w:hAnsi="Times New Roman"/>
                <w:lang w:val="en-US"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от</w:t>
            </w:r>
            <w:r>
              <w:rPr>
                <w:rFonts w:ascii="Times New Roman" w:hAnsi="Times New Roman"/>
                <w:lang w:val="en-US"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28.06.2010)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- 10.09.2010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Санитарные нормы и правила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Санитарные правила по дезактивации средств индивидуальной защиты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СанПиН 2.2.8.46-03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Главного государственного санита</w:t>
            </w:r>
            <w:r>
              <w:rPr>
                <w:rFonts w:ascii="Times New Roman" w:hAnsi="Times New Roman"/>
                <w:lang w:eastAsia="ru-RU"/>
              </w:rPr>
              <w:t>р</w:t>
            </w:r>
            <w:r>
              <w:rPr>
                <w:rFonts w:ascii="Times New Roman" w:hAnsi="Times New Roman"/>
                <w:lang w:eastAsia="ru-RU"/>
              </w:rPr>
              <w:t>ного врача РФ от 28.10.2003 № 157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- 06.02.2004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Санитарные нормы и правила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</w:t>
            </w:r>
            <w:r>
              <w:rPr>
                <w:rFonts w:ascii="Times New Roman" w:hAnsi="Times New Roman"/>
                <w:shd w:val="clear" w:color="auto" w:fill="FFFFFF"/>
              </w:rPr>
              <w:t>у</w:t>
            </w:r>
            <w:r>
              <w:rPr>
                <w:rFonts w:ascii="Times New Roman" w:hAnsi="Times New Roman"/>
                <w:shd w:val="clear" w:color="auto" w:fill="FFFFFF"/>
              </w:rPr>
              <w:t>атации производственных, общественных п</w:t>
            </w:r>
            <w:r>
              <w:rPr>
                <w:rFonts w:ascii="Times New Roman" w:hAnsi="Times New Roman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shd w:val="clear" w:color="auto" w:fill="FFFFFF"/>
              </w:rPr>
              <w:t>мещений, организации и проведению санита</w:t>
            </w:r>
            <w:r>
              <w:rPr>
                <w:rFonts w:ascii="Times New Roman" w:hAnsi="Times New Roman"/>
                <w:shd w:val="clear" w:color="auto" w:fill="FFFFFF"/>
              </w:rPr>
              <w:t>р</w:t>
            </w:r>
            <w:r>
              <w:rPr>
                <w:rFonts w:ascii="Times New Roman" w:hAnsi="Times New Roman"/>
                <w:shd w:val="clear" w:color="auto" w:fill="FFFFFF"/>
              </w:rPr>
              <w:t>но- противоэпидемических (профилактич</w:t>
            </w:r>
            <w:r>
              <w:rPr>
                <w:rFonts w:ascii="Times New Roman" w:hAnsi="Times New Roman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shd w:val="clear" w:color="auto" w:fill="FFFFFF"/>
              </w:rPr>
              <w:t>ских) мероприятий»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СанПиН 2.1.3684-21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Постановление Главного государственного санита</w:t>
            </w:r>
            <w:r>
              <w:rPr>
                <w:rFonts w:ascii="Times New Roman" w:hAnsi="Times New Roman"/>
                <w:shd w:val="clear" w:color="auto" w:fill="FFFFFF"/>
              </w:rPr>
              <w:t>р</w:t>
            </w:r>
            <w:r>
              <w:rPr>
                <w:rFonts w:ascii="Times New Roman" w:hAnsi="Times New Roman"/>
                <w:shd w:val="clear" w:color="auto" w:fill="FFFFFF"/>
              </w:rPr>
              <w:t>ного врача Российской Ф</w:t>
            </w:r>
            <w:r>
              <w:rPr>
                <w:rFonts w:ascii="Times New Roman" w:hAnsi="Times New Roman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shd w:val="clear" w:color="auto" w:fill="FFFFFF"/>
              </w:rPr>
              <w:t>дерации от 28.01.2021 № 3 (ред. от 14.02.2022)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- 18.02.2022</w:t>
            </w:r>
          </w:p>
        </w:tc>
      </w:tr>
      <w:tr w:rsidR="007A08E6" w:rsidTr="009C5931">
        <w:trPr>
          <w:cantSplit/>
          <w:trHeight w:val="699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Санитарные правила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Санитарно-гигиенические требования к орг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низации и проведению работ с метанолом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СП 2.3.3.2892-11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Главного государственного санита</w:t>
            </w:r>
            <w:r>
              <w:rPr>
                <w:rFonts w:ascii="Times New Roman" w:hAnsi="Times New Roman"/>
                <w:lang w:eastAsia="ru-RU"/>
              </w:rPr>
              <w:t>р</w:t>
            </w:r>
            <w:r>
              <w:rPr>
                <w:rFonts w:ascii="Times New Roman" w:hAnsi="Times New Roman"/>
                <w:lang w:eastAsia="ru-RU"/>
              </w:rPr>
              <w:t>ного врача РФ от 12.07.2011 № 99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- 28.10.2011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Методические ук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 xml:space="preserve">зания 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Методические указания по инструментальн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 xml:space="preserve">му контролю и оценке освещения рабочих мест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МУК 4.3.3975-24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lang w:eastAsia="ru-RU"/>
              </w:rPr>
              <w:t>Утверждены Главным гос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дарственным санитарным врачом Российской Федер</w:t>
            </w:r>
            <w:r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 xml:space="preserve">ции 19.02.2024 </w:t>
            </w:r>
            <w:proofErr w:type="gramEnd"/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r>
              <w:rPr>
                <w:rFonts w:ascii="Times New Roman" w:eastAsia="Times New Roman" w:hAnsi="Times New Roman"/>
              </w:rPr>
              <w:t xml:space="preserve">с 19.05.2024 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Строительные но</w:t>
            </w:r>
            <w:r>
              <w:rPr>
                <w:rFonts w:ascii="Times New Roman" w:eastAsia="Times New Roman" w:hAnsi="Times New Roman"/>
              </w:rPr>
              <w:t>р</w:t>
            </w:r>
            <w:r>
              <w:rPr>
                <w:rFonts w:ascii="Times New Roman" w:eastAsia="Times New Roman" w:hAnsi="Times New Roman"/>
              </w:rPr>
              <w:t>мы и правила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Технологическое оборудование и технолог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ческие трубопроводы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СНиП 3.05.05-84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Госстроя СССР от</w:t>
            </w:r>
            <w:r>
              <w:rPr>
                <w:rFonts w:ascii="Times New Roman" w:eastAsia="Times New Roman" w:hAnsi="Times New Roman"/>
                <w:lang w:val="en-US"/>
              </w:rPr>
              <w:t> </w:t>
            </w:r>
            <w:r>
              <w:rPr>
                <w:rFonts w:ascii="Times New Roman" w:eastAsia="Times New Roman" w:hAnsi="Times New Roman"/>
              </w:rPr>
              <w:t>07.05.1984 № 72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</w:t>
            </w:r>
            <w:r>
              <w:rPr>
                <w:rFonts w:ascii="Times New Roman" w:hAnsi="Times New Roman"/>
                <w:lang w:eastAsia="ru-RU"/>
              </w:rPr>
              <w:t>01.01.1985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Строительные но</w:t>
            </w:r>
            <w:r>
              <w:rPr>
                <w:rFonts w:ascii="Times New Roman" w:eastAsia="Times New Roman" w:hAnsi="Times New Roman"/>
              </w:rPr>
              <w:t>р</w:t>
            </w:r>
            <w:r>
              <w:rPr>
                <w:rFonts w:ascii="Times New Roman" w:eastAsia="Times New Roman" w:hAnsi="Times New Roman"/>
              </w:rPr>
              <w:t>мы и правила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Безопасность труда в строительстве. Часть 1. Общие требования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СНиП 12-03-2001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Госстроя РФ от</w:t>
            </w:r>
            <w:r>
              <w:rPr>
                <w:rFonts w:ascii="Times New Roman" w:hAnsi="Times New Roman"/>
                <w:lang w:val="en-US"/>
              </w:rPr>
              <w:t> </w:t>
            </w:r>
            <w:r>
              <w:rPr>
                <w:rFonts w:ascii="Times New Roman" w:hAnsi="Times New Roman"/>
              </w:rPr>
              <w:t>23.07.2001 № 80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- 28.09.2001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Строительные но</w:t>
            </w:r>
            <w:r>
              <w:rPr>
                <w:rFonts w:ascii="Times New Roman" w:eastAsia="Times New Roman" w:hAnsi="Times New Roman"/>
              </w:rPr>
              <w:t>р</w:t>
            </w:r>
            <w:r>
              <w:rPr>
                <w:rFonts w:ascii="Times New Roman" w:eastAsia="Times New Roman" w:hAnsi="Times New Roman"/>
              </w:rPr>
              <w:t>мы и правила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Безопасность труда в строительстве. Часть 2. Строительное производство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СНиП 12-04-2002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Постановление Госстроя России от 17.09.2002 № 123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- 01.01.2003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Правила надзора, обследования, проведения технического обслуживания и ремонта пр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мышленных дымовых и вентиляционных труб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СП 13-101-99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Госстроя РФ от</w:t>
            </w:r>
            <w:r>
              <w:rPr>
                <w:rFonts w:ascii="Times New Roman" w:eastAsia="Times New Roman" w:hAnsi="Times New Roman"/>
                <w:lang w:val="en-US"/>
              </w:rPr>
              <w:t> </w:t>
            </w:r>
            <w:r>
              <w:rPr>
                <w:rFonts w:ascii="Times New Roman" w:eastAsia="Times New Roman" w:hAnsi="Times New Roman"/>
              </w:rPr>
              <w:t>14.07.1999 № 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r>
              <w:rPr>
                <w:rFonts w:ascii="Times New Roman" w:eastAsia="Times New Roman" w:hAnsi="Times New Roman"/>
              </w:rPr>
              <w:t>с</w:t>
            </w:r>
            <w:r>
              <w:rPr>
                <w:rFonts w:ascii="Times New Roman" w:eastAsia="Times New Roman" w:hAnsi="Times New Roman"/>
                <w:lang w:val="en-US"/>
              </w:rPr>
              <w:t> </w:t>
            </w:r>
            <w:r>
              <w:rPr>
                <w:rFonts w:ascii="Times New Roman" w:eastAsia="Times New Roman" w:hAnsi="Times New Roman"/>
              </w:rPr>
              <w:t>01.01.2000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Правила обследования несущих строительных конструкций зданий и сооружений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СП 13-102-2003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Госстроя РФ от 21.08.2003 № 153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r>
              <w:rPr>
                <w:rFonts w:ascii="Times New Roman" w:eastAsia="Times New Roman" w:hAnsi="Times New Roman"/>
              </w:rPr>
              <w:t>с</w:t>
            </w:r>
            <w:r>
              <w:rPr>
                <w:rFonts w:ascii="Times New Roman" w:eastAsia="Times New Roman" w:hAnsi="Times New Roman"/>
                <w:lang w:val="en-US"/>
              </w:rPr>
              <w:t> </w:t>
            </w:r>
            <w:r>
              <w:rPr>
                <w:rFonts w:ascii="Times New Roman" w:eastAsia="Times New Roman" w:hAnsi="Times New Roman"/>
              </w:rPr>
              <w:t>21.08.2003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Расчет на прочность стальных трубопроводов. Актуализированная редакция</w:t>
            </w:r>
          </w:p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СНиП 2.04.12-86 (с изм. № 1, 2)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СП 33.13330.2012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Минрегиона</w:t>
            </w:r>
            <w:proofErr w:type="spellEnd"/>
            <w:r>
              <w:rPr>
                <w:rFonts w:ascii="Times New Roman" w:hAnsi="Times New Roman"/>
              </w:rPr>
              <w:t xml:space="preserve"> России от 29.12.2011 № 621</w:t>
            </w:r>
            <w:r>
              <w:rPr>
                <w:rFonts w:ascii="Times New Roman" w:hAnsi="Times New Roman"/>
                <w:lang w:eastAsia="ru-RU"/>
              </w:rPr>
              <w:t xml:space="preserve"> (ред. от 18.03.2022)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</w:t>
            </w:r>
            <w:r>
              <w:rPr>
                <w:rFonts w:ascii="Times New Roman" w:hAnsi="Times New Roman"/>
                <w:lang w:val="en-US"/>
              </w:rPr>
              <w:t> </w:t>
            </w:r>
            <w:r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  <w:lang w:val="en-US"/>
              </w:rPr>
              <w:t> </w:t>
            </w:r>
            <w:r>
              <w:rPr>
                <w:rFonts w:ascii="Times New Roman" w:hAnsi="Times New Roman"/>
              </w:rPr>
              <w:t>19.04.2022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Магистральные трубопроводы.</w:t>
            </w:r>
          </w:p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Актуализированная редакция</w:t>
            </w:r>
          </w:p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СНиП 2.05.06-85* (с изм. № 1, 2, 3, 4)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СП 36.13330.2012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Госстроя от 25.12.2012 № 108/ГС (ред. от 31.05.2022)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</w:t>
            </w:r>
            <w:r>
              <w:rPr>
                <w:rFonts w:ascii="Times New Roman" w:hAnsi="Times New Roman"/>
                <w:lang w:val="en-US"/>
              </w:rPr>
              <w:t> </w:t>
            </w:r>
            <w:r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  <w:lang w:val="en-US"/>
              </w:rPr>
              <w:t> 31.05.2022.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Промышленный транспорт. Актуализирова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ная редакция СНиП 2.05.07-91* (с изм. № 1-7)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37.13330.2012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Минрегиона</w:t>
            </w:r>
            <w:proofErr w:type="spellEnd"/>
            <w:r>
              <w:rPr>
                <w:rFonts w:ascii="Times New Roman" w:hAnsi="Times New Roman"/>
              </w:rPr>
              <w:t xml:space="preserve"> России от 29.12.2011 № 635/7 (ред. от 29.12.2020)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</w:t>
            </w:r>
            <w:r>
              <w:rPr>
                <w:rFonts w:ascii="Times New Roman" w:hAnsi="Times New Roman"/>
              </w:rPr>
              <w:t xml:space="preserve"> с 30.06.2021.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Сооружения промышленных предприятий. Актуализированная </w:t>
            </w:r>
            <w:r>
              <w:rPr>
                <w:rFonts w:ascii="Times New Roman" w:eastAsia="Times New Roman" w:hAnsi="Times New Roman"/>
              </w:rPr>
              <w:t>редакция</w:t>
            </w:r>
          </w:p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СНиП 2.09.03-85</w:t>
            </w:r>
            <w:r>
              <w:rPr>
                <w:rFonts w:ascii="Times New Roman" w:eastAsia="Times New Roman" w:hAnsi="Times New Roman"/>
              </w:rPr>
              <w:t> (с изм. № 1, 2, 3, 4)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43.13330.2012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Минрегиона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России от 29.12.2011 № 620</w:t>
            </w:r>
          </w:p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15.12.2021)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</w:t>
            </w:r>
            <w:r>
              <w:rPr>
                <w:rFonts w:ascii="Times New Roman" w:hAnsi="Times New Roman"/>
              </w:rPr>
              <w:t xml:space="preserve"> 16.01.2022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Защита от шума. Актуализированная редакция СНиП 23-03-2003 (с изм. № 1, 2, 3,4)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СП 51.13330.2011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Минрегиона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РФ от 28.12.2010 № 825</w:t>
            </w:r>
          </w:p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31.05.2022)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с 31.05.2022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Естественное и искусственное освещение. 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туализированная редакция</w:t>
            </w:r>
          </w:p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СНиП 23-05-95*(с изм. № 1, 2)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52.13330.2016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Минстроя России от 07.11.2016 № 777/</w:t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/>
                <w:lang w:eastAsia="ru-RU"/>
              </w:rPr>
              <w:t xml:space="preserve"> (ред. от 28.12.2021)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с 29.01.2022</w:t>
            </w:r>
          </w:p>
          <w:p w:rsidR="007A08E6" w:rsidRDefault="007A08E6">
            <w:pPr>
              <w:pStyle w:val="af3"/>
              <w:widowControl w:val="0"/>
              <w:rPr>
                <w:rFonts w:ascii="Times New Roman" w:hAnsi="Times New Roman"/>
                <w:strike/>
              </w:rPr>
            </w:pP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Производственные здания. СНиП 31-03-2001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СП 56.13330.2021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Минстроя России от 27.12.2021 № 1024/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</w:t>
            </w:r>
            <w:proofErr w:type="spellEnd"/>
            <w:proofErr w:type="gramEnd"/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r>
              <w:rPr>
                <w:rFonts w:ascii="Times New Roman" w:eastAsia="Times New Roman" w:hAnsi="Times New Roman"/>
              </w:rPr>
              <w:t>с 28.01.2022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Отопление, вентиляция и кондиционирование воздуха. СНиП 41-01-2003 (с изм. № 1, 2, 3)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СП 60.13330.2020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Минстроя России от 30.12.2020 № 921/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пр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(ред. от 30.05.2022)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30.05.2022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Газораспределительные системы. Актуализ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рованная редакция СНиП 42-01-2002 (с изм. № 1, 2, 3, 4)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62.13330.2011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Минрегиона</w:t>
            </w:r>
            <w:proofErr w:type="spellEnd"/>
            <w:r>
              <w:rPr>
                <w:rFonts w:ascii="Times New Roman" w:hAnsi="Times New Roman"/>
              </w:rPr>
              <w:t xml:space="preserve"> РФ от 27.12.2010 № 780</w:t>
            </w:r>
          </w:p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(ред. от 27.12.2021)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</w:t>
            </w:r>
            <w:r>
              <w:rPr>
                <w:rFonts w:ascii="Times New Roman" w:hAnsi="Times New Roman"/>
              </w:rPr>
              <w:t xml:space="preserve"> 28.01.2022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Несущие и ограждающие конструкции. Акту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лизированная редакция СНиП 3.03.01-87 (с изм. № 1, 3-6)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70.13330.2012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Госстроя от 25.12.2012 № 109/ГС (ред. от 30.12.2020)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</w:t>
            </w:r>
            <w:r>
              <w:rPr>
                <w:rFonts w:ascii="Times New Roman" w:hAnsi="Times New Roman"/>
              </w:rPr>
              <w:t xml:space="preserve"> с 01.07.2021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Свод правил.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Защита строительных конструкций и сооруж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ний от коррозии. СНиП 3.04.03-85 (изм. № 1)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СП 72.13330.2016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Минстроя России от 16.12.2016 № 965/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пр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ред. от 28.01.2019)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Начало действия реда</w:t>
            </w:r>
            <w:r>
              <w:rPr>
                <w:rFonts w:ascii="Times New Roman" w:eastAsia="Times New Roman" w:hAnsi="Times New Roman"/>
              </w:rPr>
              <w:t>к</w:t>
            </w:r>
            <w:r>
              <w:rPr>
                <w:rFonts w:ascii="Times New Roman" w:eastAsia="Times New Roman" w:hAnsi="Times New Roman"/>
              </w:rPr>
              <w:t xml:space="preserve">ции 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</w:p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29.07.2019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Электротехнические устройства. </w:t>
            </w:r>
          </w:p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СНиП 3.05.06-85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76.13330.2016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Минстроя России от 16.12.2016 № 955/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</w:t>
            </w:r>
            <w:proofErr w:type="spellEnd"/>
            <w:proofErr w:type="gramEnd"/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 Введен в де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ствие с 17.06.2017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Магистральные трубопроводы. Актуализир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ванная редакция </w:t>
            </w:r>
          </w:p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СНиП III-42-80*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86.13330.2022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Минстроя России от 14.04.2022 № 285/</w:t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15.05.2022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Общественные здания и сооружения. </w:t>
            </w:r>
            <w:r>
              <w:rPr>
                <w:rFonts w:ascii="Times New Roman" w:hAnsi="Times New Roman"/>
              </w:rPr>
              <w:t>Актуал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зированная редакция </w:t>
            </w:r>
            <w:r>
              <w:rPr>
                <w:rFonts w:ascii="Times New Roman" w:eastAsia="Times New Roman" w:hAnsi="Times New Roman"/>
              </w:rPr>
              <w:t xml:space="preserve">СНиП 31-06-2009 </w:t>
            </w:r>
            <w:r>
              <w:rPr>
                <w:rFonts w:ascii="Times New Roman" w:hAnsi="Times New Roman"/>
              </w:rPr>
              <w:t xml:space="preserve"> (с изм. № 1)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118.13330.2022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Минстроя России от 19.05.2022 № 389/</w:t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/>
                <w:lang w:eastAsia="ru-RU"/>
              </w:rPr>
              <w:t xml:space="preserve"> (ред. от 03.03.2023)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03.03.2023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Подземные хранилища газа, нефти и проду</w:t>
            </w:r>
            <w:r>
              <w:rPr>
                <w:rFonts w:ascii="Times New Roman" w:eastAsia="Times New Roman" w:hAnsi="Times New Roman"/>
              </w:rPr>
              <w:t>к</w:t>
            </w:r>
            <w:r>
              <w:rPr>
                <w:rFonts w:ascii="Times New Roman" w:eastAsia="Times New Roman" w:hAnsi="Times New Roman"/>
              </w:rPr>
              <w:t>тов их переработки. Актуализированная р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дакция СНиП 34-02-99 (с изм. № 1)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СП 123.13330.2012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Госстроя от 10.12.2012 № 82/ГС (ред. от 10.07.2017)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11.01.2018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Геодезические работы в строительстве. СНиП 3.01.03-84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СП 126.13330.2017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Минстроя России от 24.10.2017 № 1469/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пр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(ред. от 14.12.2022)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15.01.2023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Положение об авторском надзоре за стро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тельством зданий и сооружений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ind w:right="-105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СП 246.1325800.2016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Минстроя России от 19.02.2016 № 98/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пр</w:t>
            </w:r>
            <w:proofErr w:type="spellEnd"/>
            <w:proofErr w:type="gramEnd"/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r>
              <w:rPr>
                <w:rFonts w:ascii="Times New Roman" w:eastAsia="Times New Roman" w:hAnsi="Times New Roman"/>
              </w:rPr>
              <w:t>с 14.03.2016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Трубопроводы промысловые для нефти и газа. Правила проектирования и производства работ </w:t>
            </w:r>
            <w:r>
              <w:rPr>
                <w:rFonts w:ascii="Times New Roman" w:eastAsia="Times New Roman" w:hAnsi="Times New Roman"/>
              </w:rPr>
              <w:t>(изм. № 1)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ind w:right="-1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 284.1325800.2016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Минстроя России от 16.12.2016 № 978/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(ред. от 23.12.2020)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 xml:space="preserve">ции </w:t>
            </w:r>
            <w:r>
              <w:rPr>
                <w:rFonts w:ascii="Times New Roman" w:eastAsia="Times New Roman" w:hAnsi="Times New Roman"/>
              </w:rPr>
              <w:t>с 08.04.2021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Здания жилые. Правила проектирования с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 xml:space="preserve">стем </w:t>
            </w:r>
            <w:proofErr w:type="spellStart"/>
            <w:r>
              <w:rPr>
                <w:rFonts w:ascii="Times New Roman" w:eastAsia="Times New Roman" w:hAnsi="Times New Roman"/>
              </w:rPr>
              <w:t>газопотребления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ind w:right="-109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СП 402.1325800.2018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Минстроя России от 05.12.2018 № 789/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пр</w:t>
            </w:r>
            <w:proofErr w:type="spellEnd"/>
            <w:proofErr w:type="gramEnd"/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r>
              <w:rPr>
                <w:rFonts w:ascii="Times New Roman" w:eastAsia="Times New Roman" w:hAnsi="Times New Roman"/>
              </w:rPr>
              <w:t>с 06.06.2019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Трубопроводы магистральные и промысловые для нефти и газа. Испытания перед сдачей п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строенных объектов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ind w:right="-109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СП 411.1325800.2018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Минстроя России от 04.09.2018 № 556/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пр</w:t>
            </w:r>
            <w:proofErr w:type="spellEnd"/>
            <w:proofErr w:type="gramEnd"/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r>
              <w:rPr>
                <w:rFonts w:ascii="Times New Roman" w:eastAsia="Times New Roman" w:hAnsi="Times New Roman"/>
              </w:rPr>
              <w:t>с 05.03.2019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Трубопроводы магистральные и промысловые для нефти и газа. Строительство подводных переходов и контроль выполнения работ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ind w:right="-109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СП 422.1325800.2018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Приказом Минстроя России от 24.12.2018 № 855/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пр</w:t>
            </w:r>
            <w:proofErr w:type="spellEnd"/>
            <w:proofErr w:type="gramEnd"/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r>
              <w:rPr>
                <w:rFonts w:ascii="Times New Roman" w:eastAsia="Times New Roman" w:hAnsi="Times New Roman"/>
              </w:rPr>
              <w:t>с 25.06.2019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Трубопроводы магистральные и промысловые для нефти и газа. Производство работ по пр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 xml:space="preserve">тивокоррозионной защите средствами </w:t>
            </w:r>
            <w:proofErr w:type="spellStart"/>
            <w:r>
              <w:rPr>
                <w:rFonts w:ascii="Times New Roman" w:eastAsia="Times New Roman" w:hAnsi="Times New Roman"/>
              </w:rPr>
              <w:t>эле</w:t>
            </w:r>
            <w:r>
              <w:rPr>
                <w:rFonts w:ascii="Times New Roman" w:eastAsia="Times New Roman" w:hAnsi="Times New Roman"/>
              </w:rPr>
              <w:t>к</w:t>
            </w:r>
            <w:r>
              <w:rPr>
                <w:rFonts w:ascii="Times New Roman" w:eastAsia="Times New Roman" w:hAnsi="Times New Roman"/>
              </w:rPr>
              <w:t>трохимзащиты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и контроль выполнения работ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ind w:right="-109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СП 424.1325800.2019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Минстроя России от 31.01.2019 № 69/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пр</w:t>
            </w:r>
            <w:proofErr w:type="spellEnd"/>
            <w:proofErr w:type="gramEnd"/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r>
              <w:rPr>
                <w:rFonts w:ascii="Times New Roman" w:eastAsia="Times New Roman" w:hAnsi="Times New Roman"/>
              </w:rPr>
              <w:t>с 01.08.2019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Защита строительных конструкций от корр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зии. Актуализированная редакция СНиП 2.03.11-85 (изм. № 1-4)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СП 28.13330.2017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Минстроя от 27.02.2017 №127/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пр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(ред. от 28.12.2021)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 xml:space="preserve">ции </w:t>
            </w:r>
            <w:r>
              <w:rPr>
                <w:rFonts w:ascii="Times New Roman" w:eastAsia="Times New Roman" w:hAnsi="Times New Roman"/>
              </w:rPr>
              <w:t xml:space="preserve">с </w:t>
            </w:r>
            <w:r>
              <w:rPr>
                <w:rFonts w:ascii="Times New Roman" w:hAnsi="Times New Roman"/>
                <w:lang w:eastAsia="ru-RU"/>
              </w:rPr>
              <w:t>29.01.2022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Свод правил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Земляные сооружения, основания и фундаме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ты. Актуализированная редакция СНиП 3.02.01-87 (с изм. № 1, 2, 3)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СП 45.13330.2017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Минстроя России от 27.02.2017 № 125/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пр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(ред. от 16.12.2021)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 xml:space="preserve">ции </w:t>
            </w:r>
            <w:r>
              <w:rPr>
                <w:rFonts w:ascii="Times New Roman" w:eastAsia="Times New Roman" w:hAnsi="Times New Roman"/>
              </w:rPr>
              <w:t>с 17.01.2022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Строительные но</w:t>
            </w:r>
            <w:r>
              <w:rPr>
                <w:rFonts w:ascii="Times New Roman" w:eastAsia="Times New Roman" w:hAnsi="Times New Roman"/>
              </w:rPr>
              <w:t>р</w:t>
            </w:r>
            <w:r>
              <w:rPr>
                <w:rFonts w:ascii="Times New Roman" w:eastAsia="Times New Roman" w:hAnsi="Times New Roman"/>
              </w:rPr>
              <w:t>мы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Инструкция по проектированию технологич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 xml:space="preserve">ских стальных трубопроводов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P</w:t>
            </w:r>
            <w:proofErr w:type="gramEnd"/>
            <w:r>
              <w:rPr>
                <w:rFonts w:ascii="Times New Roman" w:eastAsia="Times New Roman" w:hAnsi="Times New Roman"/>
              </w:rPr>
              <w:t>у</w:t>
            </w:r>
            <w:proofErr w:type="spellEnd"/>
            <w:r>
              <w:rPr>
                <w:rFonts w:ascii="Times New Roman" w:eastAsia="Times New Roman" w:hAnsi="Times New Roman"/>
              </w:rPr>
              <w:t> до 10 МПа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СН 527-80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Постановление Госстроя СССР от 04.08.1980 № 120 (ред. от 09.08.1988)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r>
              <w:rPr>
                <w:rFonts w:ascii="Times New Roman" w:eastAsia="Times New Roman" w:hAnsi="Times New Roman"/>
              </w:rPr>
              <w:t>с</w:t>
            </w:r>
            <w:r>
              <w:rPr>
                <w:rFonts w:ascii="Times New Roman" w:hAnsi="Times New Roman"/>
                <w:lang w:eastAsia="ru-RU"/>
              </w:rPr>
              <w:t xml:space="preserve"> 01.01.1982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Нормы технологич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ского проектиров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Общесоюзные нормы технологического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ектирования. Магистральные трубопроводы. Часть 1. Газопроводы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ОНТП 51-1-85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Мингазпрома</w:t>
            </w:r>
            <w:proofErr w:type="spellEnd"/>
            <w:r>
              <w:rPr>
                <w:rFonts w:ascii="Times New Roman" w:hAnsi="Times New Roman"/>
              </w:rPr>
              <w:t xml:space="preserve"> СССР от 29.10.1985 № 255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01.01.1986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Нормы технологич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ского проектиров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Ведомственные нормы технологического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ектирования установок по производству и хр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нению сжиженного природного газа, изоте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мических хранилищ и газозаправочных ста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ций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ВНТП 51-1-88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утв. </w:t>
            </w:r>
            <w:proofErr w:type="spellStart"/>
            <w:r>
              <w:rPr>
                <w:rFonts w:ascii="Times New Roman" w:hAnsi="Times New Roman"/>
              </w:rPr>
              <w:t>Мингазпромом</w:t>
            </w:r>
            <w:proofErr w:type="spellEnd"/>
            <w:r>
              <w:rPr>
                <w:rFonts w:ascii="Times New Roman" w:hAnsi="Times New Roman"/>
              </w:rPr>
              <w:t xml:space="preserve"> СССР 13.08.1987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Ведомственные строительные нормы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Указания по применению вставок электроиз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лирующих для газопровода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ind w:right="-250" w:hanging="1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ВСН 39-1.22-007-2002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утв. ОАО «Газпром» 15.01.2002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01.03.2002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Ведомственные строительные нормы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Указания по проектированию вставок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троизолирующих на магистральных и промы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ловых трубопроводах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ВСН 39-1.8-008-2002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Приказ ОАО "Газпром" от 25.10.2002 № 105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 25.11.2002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Ведомственные строительные нормы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Изготовление, монтаж и испытание технол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гических трубопроводов на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Ру</w:t>
            </w:r>
            <w:proofErr w:type="spellEnd"/>
            <w:r>
              <w:rPr>
                <w:rFonts w:ascii="Times New Roman" w:hAnsi="Times New Roman"/>
              </w:rPr>
              <w:t xml:space="preserve"> до</w:t>
            </w:r>
            <w:proofErr w:type="gramEnd"/>
            <w:r>
              <w:rPr>
                <w:rFonts w:ascii="Times New Roman" w:hAnsi="Times New Roman"/>
              </w:rPr>
              <w:t xml:space="preserve"> 10 МПа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ВСН 362-87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утв. </w:t>
            </w:r>
            <w:proofErr w:type="spellStart"/>
            <w:r>
              <w:rPr>
                <w:rFonts w:ascii="Times New Roman" w:hAnsi="Times New Roman"/>
              </w:rPr>
              <w:t>Минмонтажспецстроем</w:t>
            </w:r>
            <w:proofErr w:type="spellEnd"/>
            <w:r>
              <w:rPr>
                <w:rFonts w:ascii="Times New Roman" w:hAnsi="Times New Roman"/>
              </w:rPr>
              <w:t xml:space="preserve"> СССР от 28.12.1987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</w:p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 01.11.1988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Ведомственные строительные нормы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Строительство магистральных и промысловых трубопроводов. Сварка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ВСН 006-89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утв. </w:t>
            </w:r>
            <w:proofErr w:type="spellStart"/>
            <w:r>
              <w:rPr>
                <w:rFonts w:ascii="Times New Roman" w:eastAsia="Times New Roman" w:hAnsi="Times New Roman"/>
              </w:rPr>
              <w:t>Миннефтегазстроем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СССР 14.03.1989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Начало действия док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</w:p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01.07.1989</w:t>
            </w:r>
          </w:p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Утратил силу в части пунктов 2.9.10.19, 2.10.11 в связи с введением в де</w:t>
            </w:r>
            <w:r>
              <w:rPr>
                <w:rFonts w:ascii="Times New Roman" w:eastAsia="Times New Roman" w:hAnsi="Times New Roman"/>
              </w:rPr>
              <w:t>й</w:t>
            </w:r>
            <w:r>
              <w:rPr>
                <w:rFonts w:ascii="Times New Roman" w:eastAsia="Times New Roman" w:hAnsi="Times New Roman"/>
              </w:rPr>
              <w:t>ствие СТО Газпром 2-2.4-083-2006, утв. Распоряж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нием ОАО «Газпром» от 30.10.2006 № 310.</w:t>
            </w:r>
          </w:p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Утратил силу в части тр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бований раздела 2 пун</w:t>
            </w:r>
            <w:r>
              <w:rPr>
                <w:rFonts w:ascii="Times New Roman" w:eastAsia="Times New Roman" w:hAnsi="Times New Roman"/>
              </w:rPr>
              <w:t>к</w:t>
            </w:r>
            <w:r>
              <w:rPr>
                <w:rFonts w:ascii="Times New Roman" w:eastAsia="Times New Roman" w:hAnsi="Times New Roman"/>
              </w:rPr>
              <w:t>тов 2.1 - 2.10 и Прилож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ний 1, 2, 4 в связи с вв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дением в действие СТО Газпром 2-2.2-136-2007, утв. Распоряжением ОАО «Газпром» от 28.06.2007 № 171.</w:t>
            </w:r>
          </w:p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Утратил силу в части сварки труб диаметром 1020 - 1420 мм с толщ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ной стенок 18 - 32 мм в связи с введением в де</w:t>
            </w:r>
            <w:r>
              <w:rPr>
                <w:rFonts w:ascii="Times New Roman" w:eastAsia="Times New Roman" w:hAnsi="Times New Roman"/>
              </w:rPr>
              <w:t>й</w:t>
            </w:r>
            <w:r>
              <w:rPr>
                <w:rFonts w:ascii="Times New Roman" w:eastAsia="Times New Roman" w:hAnsi="Times New Roman"/>
              </w:rPr>
              <w:t>ствие СТО Газпром 2-2.2-115-2007, утв. Распоряжением ОАО «Газпром» от 14.03.2007 № 42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Ведомственные строительные нормы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Строительство магистральных трубопроводов. Подводные переходы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ВСН 010-88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</w:rPr>
              <w:t>Миннефтегазстроя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от 01.12.1988 № 332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Начало действия док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</w:p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01.01.1989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Ведомственные строительные нормы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Строительство магистральных и промысловых трубопроводов. Очистка полости и испытание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ВСН 011-88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утв. </w:t>
            </w:r>
            <w:proofErr w:type="spellStart"/>
            <w:r>
              <w:rPr>
                <w:rFonts w:ascii="Times New Roman" w:eastAsia="Times New Roman" w:hAnsi="Times New Roman"/>
              </w:rPr>
              <w:t>Миннефтегазстроем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СССР от 27.12.1988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Начало действия док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eastAsia="Times New Roman" w:hAnsi="Times New Roman"/>
              </w:rPr>
              <w:t>с</w:t>
            </w:r>
            <w:proofErr w:type="gramEnd"/>
          </w:p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01.02.1989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Ведомственные строительные нормы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магистральных и промысловых трубопроводов. Контроль качества и приемка работ. Часть I (с изм. № 1)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ВСН 012-88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Миннефтегазстроя</w:t>
            </w:r>
            <w:proofErr w:type="spellEnd"/>
            <w:r>
              <w:rPr>
                <w:rFonts w:ascii="Times New Roman" w:hAnsi="Times New Roman"/>
              </w:rPr>
              <w:t xml:space="preserve"> СССР от 27.12.1988 № 375 (ред. от 11.03.1990)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Начало действия редакции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01.04.1990</w:t>
            </w:r>
          </w:p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Утратил силу в части разд. 5 в связи с введением в действие СТО Газпром 2-2.4-083-2006, утв. Расп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ряжением ОАО «Газпром» от 30.10.2006 № 310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Ведомственные строительные нормы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магистральных и промысловых трубопроводов. Контроль качества и приемка работ. Часть II. Формы документации и прав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ла ее оформления в процессе сдачи-приемки (с изм. № 1)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ВСН 012-88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Миннефтегазстроя</w:t>
            </w:r>
            <w:proofErr w:type="spellEnd"/>
            <w:r>
              <w:rPr>
                <w:rFonts w:ascii="Times New Roman" w:hAnsi="Times New Roman"/>
              </w:rPr>
              <w:t xml:space="preserve"> СССР от 27.12.1988 № 375; Приказ </w:t>
            </w:r>
            <w:proofErr w:type="spellStart"/>
            <w:r>
              <w:rPr>
                <w:rFonts w:ascii="Times New Roman" w:hAnsi="Times New Roman"/>
              </w:rPr>
              <w:t>Мингазпрома</w:t>
            </w:r>
            <w:proofErr w:type="spellEnd"/>
            <w:r>
              <w:rPr>
                <w:rFonts w:ascii="Times New Roman" w:hAnsi="Times New Roman"/>
              </w:rPr>
              <w:t xml:space="preserve"> СССР от 19.05.1989 № 93-ОРГ; Приказ </w:t>
            </w:r>
            <w:proofErr w:type="spellStart"/>
            <w:r>
              <w:rPr>
                <w:rFonts w:ascii="Times New Roman" w:hAnsi="Times New Roman"/>
              </w:rPr>
              <w:t>Миннефтепрома</w:t>
            </w:r>
            <w:proofErr w:type="spellEnd"/>
            <w:r>
              <w:rPr>
                <w:rFonts w:ascii="Times New Roman" w:hAnsi="Times New Roman"/>
              </w:rPr>
              <w:t xml:space="preserve"> СССР от 16.05.1989 № 239 (ред. от 11.03.1990)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 xml:space="preserve">ции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01.04.1990</w:t>
            </w:r>
          </w:p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Утратил силу в части ра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делов 2-3, форм №№ 2.9; 2.10 в связи с Введением в действие СТО Газпром 2-2.4-083-2006, утв. Расп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ряжением ОАО «Газпром» от 30.10.2006 № 310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Ведомственный 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ководящий документ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Инструкция по техническому расследованию и учету аварий и инцидентов на опасных прои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водственных объектах ОАО «Газпром»,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контрольных Госгортехнадзору России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ind w:right="-1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ВРД 39-1.2-054-2002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ОАО «Газпром» от</w:t>
            </w:r>
            <w:r>
              <w:rPr>
                <w:rFonts w:ascii="Times New Roman" w:hAnsi="Times New Roman"/>
                <w:lang w:val="en-US"/>
              </w:rPr>
              <w:t> </w:t>
            </w:r>
            <w:r>
              <w:rPr>
                <w:rFonts w:ascii="Times New Roman" w:hAnsi="Times New Roman"/>
              </w:rPr>
              <w:t>05.02.2002№ 13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01.02.2002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технической эксплуатации электр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установок потребителей электрической эне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гии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Минэнерго России от 12.08.2022 № 811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07.01.2023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технической эксплуатации тепловых энергоустановок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ПТЭТЭ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Минэнерго РФ от 24.03.2003 №</w:t>
            </w:r>
            <w:r>
              <w:rPr>
                <w:rFonts w:ascii="Times New Roman" w:hAnsi="Times New Roman"/>
                <w:lang w:val="en-US"/>
              </w:rPr>
              <w:t> </w:t>
            </w: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01.10.2003</w:t>
            </w:r>
          </w:p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устройства электроустановок. Шестое издание (главы 1.3 - 1.6, 2.1 - 2.3, 3.1 - 3.4, 4.3, 4.4, 5.1 - 5.6, 7.3, 7.4, 7.7)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ПУЭ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Приказы Минэнерго СССР, 26.02.1974, 09.06.1975, 10.06.1975, 20.06.1975, 18.08.1975, 20.11.1975, 15.04.1976, 16.04.1976, 12.05.1976, 13.05.1976, 14.07.1976, 15.02.1977, 20.10.1977, 30.05.1979, 10.12.1979, 04.03.1980, 05.03.1980, 20.05.1980, 03.06.1980, 12.03.1981; Ми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топэнерго России, 24.07.1996, 30.12.1997, 13.07.1998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- 01.11.2003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устройства электроустановок. Сед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мое издание (главы 1.1, 1.2, 1.7 - 1.9, 2.4, 2.5, 4.1, 4.2, 6.1 - 6.6, 7.1, 7.2, 7.5, 7.6, 7.10)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ПУЭ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Приказы Минтопэнерго Ро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сии, 06.10.1999; Приказы Минэнерго России от 08.07.2002 № 204, от 09.04.2003 № 150, от 20.05.2003 № 187, от 20.06.2003 № 242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01.01.2003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технической эксплуатации электрич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 станций и сетей Российской Федерации и о внесении изменений в приказы Минэнерго России от 13 сентября 2018 г. № 757, от 12 июля 2018 г. № 548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Минэнерго России от 04.10.2022 № 1070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с 06.03.2023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техники безопасности при эксплуат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тепломеханического оборудования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 xml:space="preserve">тростанций и тепловых сетей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РД 34.03.201-97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утв. Минтопэнерго России 03.04.1997 (ред. от 22.02.2000)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с 22.02.2000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проведения противоаварийных тр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нировок персонала электрических станций и сетей Минэнерго СССР (с изм. № 1)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РД 34.12.201-88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утв. </w:t>
            </w:r>
            <w:proofErr w:type="spellStart"/>
            <w:r>
              <w:rPr>
                <w:rFonts w:ascii="Times New Roman" w:hAnsi="Times New Roman"/>
              </w:rPr>
              <w:t>Госинспекцией</w:t>
            </w:r>
            <w:proofErr w:type="spellEnd"/>
            <w:r>
              <w:rPr>
                <w:rFonts w:ascii="Times New Roman" w:hAnsi="Times New Roman"/>
              </w:rPr>
              <w:t xml:space="preserve"> по эк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плуатации электростанций и сетей от 12.08.1988 г.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с 01.01.1989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Инструкция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Инструкция по устройству </w:t>
            </w:r>
            <w:proofErr w:type="spellStart"/>
            <w:r>
              <w:rPr>
                <w:rFonts w:ascii="Times New Roman" w:hAnsi="Times New Roman"/>
              </w:rPr>
              <w:t>молниезащиты</w:t>
            </w:r>
            <w:proofErr w:type="spellEnd"/>
            <w:r>
              <w:rPr>
                <w:rFonts w:ascii="Times New Roman" w:hAnsi="Times New Roman"/>
              </w:rPr>
              <w:t xml:space="preserve"> зд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ний, сооружений и промышленных коммун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каций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 153-34.21.122-2003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Минэнерго РФ от 30.06.2003 № 280 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с 30.06.2003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Инструкция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Методические указания по эксплуатации газ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вого хозяйства тепловых электростанций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 34.20.514-2005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Утв. АО «Фирма ОРГРЭС» от 23.03.2005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Технический регл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мент Таможенного союза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безопасности машин и оборудования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ТР</w:t>
            </w:r>
            <w:proofErr w:type="gramEnd"/>
            <w:r>
              <w:rPr>
                <w:rFonts w:ascii="Times New Roman" w:hAnsi="Times New Roman"/>
              </w:rPr>
              <w:t xml:space="preserve"> ТС 010/2011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Комиссии Там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женного союза от 18.10.2011 № 823 (ред. от 24.11.2023)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 xml:space="preserve">ции </w:t>
            </w:r>
            <w:r>
              <w:rPr>
                <w:rFonts w:ascii="Times New Roman" w:hAnsi="Times New Roman"/>
                <w:lang w:val="en-US"/>
              </w:rPr>
              <w:t>23.11.2024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Минпро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торга</w:t>
            </w:r>
            <w:proofErr w:type="spellEnd"/>
            <w:r>
              <w:rPr>
                <w:rFonts w:ascii="Times New Roman" w:hAnsi="Times New Roman"/>
              </w:rPr>
              <w:t xml:space="preserve"> России 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порядка проведения поверки средств измерений, требований к знаку пове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ки и содержанию свидетельства о поверке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  <w:strike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Минпромторга</w:t>
            </w:r>
            <w:proofErr w:type="spellEnd"/>
            <w:r>
              <w:rPr>
                <w:rFonts w:ascii="Times New Roman" w:hAnsi="Times New Roman"/>
              </w:rPr>
              <w:t xml:space="preserve"> Ро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сии от 31.07.2020 № 2510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01.01.2021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Росстандарта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перечня документов в обл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сти стандартизации, в результате применения которых на добровольной основе обеспечив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ется соблюдение требований Федерального закона от 30 декабря 2009 г. № 384-ФЗ «Те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нический регламент о безопасности зданий и сооружений»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  <w:strike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Росстандарта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от 02.04.2020 № 687 (ред. от 27.04.2024)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- 27.04.2024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Требования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Требования к проектированию и строител</w:t>
            </w:r>
            <w:r>
              <w:rPr>
                <w:rFonts w:ascii="Times New Roman" w:eastAsia="Times New Roman" w:hAnsi="Times New Roman"/>
              </w:rPr>
              <w:t>ь</w:t>
            </w:r>
            <w:r>
              <w:rPr>
                <w:rFonts w:ascii="Times New Roman" w:eastAsia="Times New Roman" w:hAnsi="Times New Roman"/>
              </w:rPr>
              <w:t>ству переходов магистральных газопроводов через железные дороги общей сети, принятые Министерством путей сообщения СССР и Государственным газовым концерном «Га</w:t>
            </w:r>
            <w:r>
              <w:rPr>
                <w:rFonts w:ascii="Times New Roman" w:eastAsia="Times New Roman" w:hAnsi="Times New Roman"/>
              </w:rPr>
              <w:t>з</w:t>
            </w:r>
            <w:r>
              <w:rPr>
                <w:rFonts w:ascii="Times New Roman" w:eastAsia="Times New Roman" w:hAnsi="Times New Roman"/>
              </w:rPr>
              <w:t>пром» для вновь проектируемых и вновь стр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ящихся переходов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12.10.1990 № А-19235 (МПС СССР)</w:t>
            </w:r>
          </w:p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12.10.1990 № РВ-705 (ГГК «Газпром»)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lang w:eastAsia="ru-RU"/>
              </w:rPr>
              <w:t>Согласованы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Госстроем СССР от 24.09.90 № АЧ-1933-7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Методические рек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мендации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Методические рекомендации по </w:t>
            </w:r>
            <w:proofErr w:type="gramStart"/>
            <w:r>
              <w:rPr>
                <w:rFonts w:ascii="Times New Roman" w:hAnsi="Times New Roman"/>
              </w:rPr>
              <w:t>контролю за</w:t>
            </w:r>
            <w:proofErr w:type="gramEnd"/>
            <w:r>
              <w:rPr>
                <w:rFonts w:ascii="Times New Roman" w:hAnsi="Times New Roman"/>
              </w:rPr>
              <w:t xml:space="preserve"> техническим обслуживанием и состоянием внутридомового газового оборудования </w:t>
            </w:r>
          </w:p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Ростехнадзора</w:t>
            </w:r>
            <w:proofErr w:type="spellEnd"/>
            <w:r>
              <w:rPr>
                <w:rFonts w:ascii="Times New Roman" w:hAnsi="Times New Roman"/>
              </w:rPr>
              <w:t xml:space="preserve"> от 02.12.2009 № 1001 (ред. от 27.10.2017)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27.10.2017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по бе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по безопасности факельных с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стем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Ростехнадзора</w:t>
            </w:r>
            <w:proofErr w:type="spellEnd"/>
            <w:r>
              <w:rPr>
                <w:rFonts w:ascii="Times New Roman" w:hAnsi="Times New Roman"/>
              </w:rPr>
              <w:t xml:space="preserve"> от 22.12.2021 № 450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22.12.2021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по бе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по безопасности для складов сжиженных углеводородных газов и легково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пламеняющихся жидкостей под давлением 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Ростехнадзора</w:t>
            </w:r>
            <w:proofErr w:type="spellEnd"/>
            <w:r>
              <w:rPr>
                <w:rFonts w:ascii="Times New Roman" w:hAnsi="Times New Roman"/>
              </w:rPr>
              <w:t xml:space="preserve"> от 26.12.2012 № 778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26.12.2012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по бе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Рекомендации по оформлению и хранению документации, подтверждающей безопасность величины максимально разрешенного рабоч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го давления, при эксплуатации опасных прои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водственных объектов магистральных труб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проводов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Ростехнадзора</w:t>
            </w:r>
            <w:proofErr w:type="spellEnd"/>
            <w:r>
              <w:rPr>
                <w:rFonts w:ascii="Times New Roman" w:hAnsi="Times New Roman"/>
              </w:rPr>
              <w:t xml:space="preserve"> от 31.10.2022 № 379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31.10.2022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по бе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Методика моделирования распространения аварийных выбросов опасных веществ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Ростехнадзора</w:t>
            </w:r>
            <w:proofErr w:type="spellEnd"/>
            <w:r>
              <w:rPr>
                <w:rFonts w:ascii="Times New Roman" w:hAnsi="Times New Roman"/>
              </w:rPr>
              <w:t xml:space="preserve"> от 02.11.2022 № 385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02.11.2022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по бе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Методические рекомендации по разработке обоснования безопасности опасных произво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ственных объектов нефтегазового комплекса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Ростехнадзора</w:t>
            </w:r>
            <w:proofErr w:type="spellEnd"/>
            <w:r>
              <w:rPr>
                <w:rFonts w:ascii="Times New Roman" w:hAnsi="Times New Roman"/>
              </w:rPr>
              <w:t xml:space="preserve"> от 30.09.2015 №</w:t>
            </w:r>
            <w:r>
              <w:rPr>
                <w:rFonts w:ascii="Times New Roman" w:hAnsi="Times New Roman"/>
                <w:lang w:val="en-US"/>
              </w:rPr>
              <w:t> </w:t>
            </w:r>
            <w:r>
              <w:rPr>
                <w:rFonts w:ascii="Times New Roman" w:hAnsi="Times New Roman"/>
              </w:rPr>
              <w:t>387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30.09.2015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по бе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опасности 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Методические основы анализа опасностей и оценки риска аварий на опасных произво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ственных объектах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Ростехнадзора</w:t>
            </w:r>
            <w:proofErr w:type="spellEnd"/>
            <w:r>
              <w:rPr>
                <w:rFonts w:ascii="Times New Roman" w:hAnsi="Times New Roman"/>
              </w:rPr>
              <w:t xml:space="preserve"> от 03.11.2022 № 387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03.11.2022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по бе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опасности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Методика оценки последствий аварийных взрывов топливно-воздушных смесей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от 28.11.2022 № 412</w:t>
            </w:r>
          </w:p>
        </w:tc>
        <w:tc>
          <w:tcPr>
            <w:tcW w:w="27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док</w:t>
            </w:r>
            <w:r>
              <w:rPr>
                <w:rFonts w:ascii="Times New Roman" w:hAnsi="Times New Roman"/>
                <w:lang w:eastAsia="ru-RU"/>
              </w:rPr>
              <w:t>у</w:t>
            </w:r>
            <w:r>
              <w:rPr>
                <w:rFonts w:ascii="Times New Roman" w:hAnsi="Times New Roman"/>
                <w:lang w:eastAsia="ru-RU"/>
              </w:rPr>
              <w:t>мента с 28.11.2022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по бе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Методика оценки риска аварий на опасных производственных объектах магистрального трубопроводного транспорта газа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Ростехнадзора</w:t>
            </w:r>
            <w:proofErr w:type="spellEnd"/>
            <w:r>
              <w:rPr>
                <w:rFonts w:ascii="Times New Roman" w:hAnsi="Times New Roman"/>
              </w:rPr>
              <w:t xml:space="preserve"> от 22.12.2022 № 454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22.12.2022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по бе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Обследование технического состояния из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термических резервуаров сжиженных газов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Ростехнадзора</w:t>
            </w:r>
            <w:proofErr w:type="spellEnd"/>
            <w:r>
              <w:rPr>
                <w:rFonts w:ascii="Times New Roman" w:hAnsi="Times New Roman"/>
              </w:rPr>
              <w:t xml:space="preserve"> от 24.12.2018 № 636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24.12.2018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Руководство по бе</w:t>
            </w:r>
            <w:r>
              <w:rPr>
                <w:rFonts w:ascii="Times New Roman" w:hAnsi="Times New Roman"/>
                <w:color w:val="000000" w:themeColor="text1"/>
              </w:rPr>
              <w:t>з</w:t>
            </w:r>
            <w:r>
              <w:rPr>
                <w:rFonts w:ascii="Times New Roman" w:hAnsi="Times New Roman"/>
                <w:color w:val="000000" w:themeColor="text1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Методические рекомендации о порядке пров</w:t>
            </w:r>
            <w:r>
              <w:rPr>
                <w:rFonts w:ascii="Times New Roman" w:hAnsi="Times New Roman"/>
                <w:color w:val="000000" w:themeColor="text1"/>
              </w:rPr>
              <w:t>е</w:t>
            </w:r>
            <w:r>
              <w:rPr>
                <w:rFonts w:ascii="Times New Roman" w:hAnsi="Times New Roman"/>
                <w:color w:val="000000" w:themeColor="text1"/>
              </w:rPr>
              <w:t>дения компьютерной радиографии сварных соединений технических устройств, стро</w:t>
            </w:r>
            <w:r>
              <w:rPr>
                <w:rFonts w:ascii="Times New Roman" w:hAnsi="Times New Roman"/>
                <w:color w:val="000000" w:themeColor="text1"/>
              </w:rPr>
              <w:t>и</w:t>
            </w:r>
            <w:r>
              <w:rPr>
                <w:rFonts w:ascii="Times New Roman" w:hAnsi="Times New Roman"/>
                <w:color w:val="000000" w:themeColor="text1"/>
              </w:rPr>
              <w:t>тельных конструкций зданий и сооружений, применяемых и эксплуатируемых на опасных производственных объектах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от 20.10.2023 № 377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Начало действия док</w:t>
            </w:r>
            <w:r>
              <w:rPr>
                <w:rFonts w:ascii="Times New Roman" w:hAnsi="Times New Roman"/>
                <w:color w:val="000000" w:themeColor="text1"/>
              </w:rPr>
              <w:t>у</w:t>
            </w:r>
            <w:r>
              <w:rPr>
                <w:rFonts w:ascii="Times New Roman" w:hAnsi="Times New Roman"/>
                <w:color w:val="000000" w:themeColor="text1"/>
              </w:rPr>
              <w:t>мента с 23.10.2023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Руководство по бе</w:t>
            </w:r>
            <w:r>
              <w:rPr>
                <w:rFonts w:ascii="Times New Roman" w:hAnsi="Times New Roman"/>
                <w:color w:val="000000" w:themeColor="text1"/>
              </w:rPr>
              <w:t>з</w:t>
            </w:r>
            <w:r>
              <w:rPr>
                <w:rFonts w:ascii="Times New Roman" w:hAnsi="Times New Roman"/>
                <w:color w:val="000000" w:themeColor="text1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Методика оценки риска аварий на технолог</w:t>
            </w:r>
            <w:r>
              <w:rPr>
                <w:rFonts w:ascii="Times New Roman" w:hAnsi="Times New Roman"/>
                <w:color w:val="000000" w:themeColor="text1"/>
              </w:rPr>
              <w:t>и</w:t>
            </w:r>
            <w:r>
              <w:rPr>
                <w:rFonts w:ascii="Times New Roman" w:hAnsi="Times New Roman"/>
                <w:color w:val="000000" w:themeColor="text1"/>
              </w:rPr>
              <w:t>ческих трубопроводах, связанных с перемещ</w:t>
            </w:r>
            <w:r>
              <w:rPr>
                <w:rFonts w:ascii="Times New Roman" w:hAnsi="Times New Roman"/>
                <w:color w:val="000000" w:themeColor="text1"/>
              </w:rPr>
              <w:t>е</w:t>
            </w:r>
            <w:r>
              <w:rPr>
                <w:rFonts w:ascii="Times New Roman" w:hAnsi="Times New Roman"/>
                <w:color w:val="000000" w:themeColor="text1"/>
              </w:rPr>
              <w:t>нием взрывопожароопасных газов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от 28.11.2022 № 410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Начало действия док</w:t>
            </w:r>
            <w:r>
              <w:rPr>
                <w:rFonts w:ascii="Times New Roman" w:hAnsi="Times New Roman"/>
                <w:color w:val="000000" w:themeColor="text1"/>
              </w:rPr>
              <w:t>у</w:t>
            </w:r>
            <w:r>
              <w:rPr>
                <w:rFonts w:ascii="Times New Roman" w:hAnsi="Times New Roman"/>
                <w:color w:val="000000" w:themeColor="text1"/>
              </w:rPr>
              <w:t>мента с 28.11.2022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Руководство по бе</w:t>
            </w:r>
            <w:r>
              <w:rPr>
                <w:rFonts w:ascii="Times New Roman" w:hAnsi="Times New Roman"/>
                <w:color w:val="000000" w:themeColor="text1"/>
              </w:rPr>
              <w:t>з</w:t>
            </w:r>
            <w:r>
              <w:rPr>
                <w:rFonts w:ascii="Times New Roman" w:hAnsi="Times New Roman"/>
                <w:color w:val="000000" w:themeColor="text1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Методика оценки риска аварий на технолог</w:t>
            </w:r>
            <w:r>
              <w:rPr>
                <w:rFonts w:ascii="Times New Roman" w:hAnsi="Times New Roman"/>
                <w:color w:val="000000" w:themeColor="text1"/>
              </w:rPr>
              <w:t>и</w:t>
            </w:r>
            <w:r>
              <w:rPr>
                <w:rFonts w:ascii="Times New Roman" w:hAnsi="Times New Roman"/>
                <w:color w:val="000000" w:themeColor="text1"/>
              </w:rPr>
              <w:t>ческих трубопроводах, связанных с перемещ</w:t>
            </w:r>
            <w:r>
              <w:rPr>
                <w:rFonts w:ascii="Times New Roman" w:hAnsi="Times New Roman"/>
                <w:color w:val="000000" w:themeColor="text1"/>
              </w:rPr>
              <w:t>е</w:t>
            </w:r>
            <w:r>
              <w:rPr>
                <w:rFonts w:ascii="Times New Roman" w:hAnsi="Times New Roman"/>
                <w:color w:val="000000" w:themeColor="text1"/>
              </w:rPr>
              <w:t>нием взрывопожароопасных жидкостей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от 28.11.2022 № 411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Начало действия док</w:t>
            </w:r>
            <w:r>
              <w:rPr>
                <w:rFonts w:ascii="Times New Roman" w:hAnsi="Times New Roman"/>
                <w:color w:val="000000" w:themeColor="text1"/>
              </w:rPr>
              <w:t>у</w:t>
            </w:r>
            <w:r>
              <w:rPr>
                <w:rFonts w:ascii="Times New Roman" w:hAnsi="Times New Roman"/>
                <w:color w:val="000000" w:themeColor="text1"/>
              </w:rPr>
              <w:t>мента с 28.11.2022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Руководство по бе</w:t>
            </w:r>
            <w:r>
              <w:rPr>
                <w:rFonts w:ascii="Times New Roman" w:hAnsi="Times New Roman"/>
                <w:color w:val="000000" w:themeColor="text1"/>
              </w:rPr>
              <w:t>з</w:t>
            </w:r>
            <w:r>
              <w:rPr>
                <w:rFonts w:ascii="Times New Roman" w:hAnsi="Times New Roman"/>
                <w:color w:val="000000" w:themeColor="text1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Методические рекомендации по классифик</w:t>
            </w:r>
            <w:r>
              <w:rPr>
                <w:rFonts w:ascii="Times New Roman" w:hAnsi="Times New Roman"/>
                <w:color w:val="000000" w:themeColor="text1"/>
              </w:rPr>
              <w:t>а</w:t>
            </w:r>
            <w:r>
              <w:rPr>
                <w:rFonts w:ascii="Times New Roman" w:hAnsi="Times New Roman"/>
                <w:color w:val="000000" w:themeColor="text1"/>
              </w:rPr>
              <w:t xml:space="preserve">ции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аварийно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опасных происшествий на опа</w:t>
            </w:r>
            <w:r>
              <w:rPr>
                <w:rFonts w:ascii="Times New Roman" w:hAnsi="Times New Roman"/>
                <w:color w:val="000000" w:themeColor="text1"/>
              </w:rPr>
              <w:t>с</w:t>
            </w:r>
            <w:r>
              <w:rPr>
                <w:rFonts w:ascii="Times New Roman" w:hAnsi="Times New Roman"/>
                <w:color w:val="000000" w:themeColor="text1"/>
              </w:rPr>
              <w:t>ных производственных объектах нефтегазов</w:t>
            </w:r>
            <w:r>
              <w:rPr>
                <w:rFonts w:ascii="Times New Roman" w:hAnsi="Times New Roman"/>
                <w:color w:val="000000" w:themeColor="text1"/>
              </w:rPr>
              <w:t>о</w:t>
            </w:r>
            <w:r>
              <w:rPr>
                <w:rFonts w:ascii="Times New Roman" w:hAnsi="Times New Roman"/>
                <w:color w:val="000000" w:themeColor="text1"/>
              </w:rPr>
              <w:t>го комплекса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от 20.11.2023 № 410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Начало действия док</w:t>
            </w:r>
            <w:r>
              <w:rPr>
                <w:rFonts w:ascii="Times New Roman" w:hAnsi="Times New Roman"/>
                <w:color w:val="000000" w:themeColor="text1"/>
              </w:rPr>
              <w:t>у</w:t>
            </w:r>
            <w:r>
              <w:rPr>
                <w:rFonts w:ascii="Times New Roman" w:hAnsi="Times New Roman"/>
                <w:color w:val="000000" w:themeColor="text1"/>
              </w:rPr>
              <w:t>мента с 20.11.2023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по бе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Методы обоснования </w:t>
            </w:r>
            <w:proofErr w:type="spellStart"/>
            <w:r>
              <w:rPr>
                <w:rFonts w:ascii="Times New Roman" w:hAnsi="Times New Roman"/>
              </w:rPr>
              <w:t>взрывоустойчивости</w:t>
            </w:r>
            <w:proofErr w:type="spellEnd"/>
            <w:r>
              <w:rPr>
                <w:rFonts w:ascii="Times New Roman" w:hAnsi="Times New Roman"/>
              </w:rPr>
              <w:t xml:space="preserve"> зданий и сооружений при взрывах топливно-воздушных смесей на опасных производстве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объектах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Ростехнадзора</w:t>
            </w:r>
            <w:proofErr w:type="spellEnd"/>
            <w:r>
              <w:rPr>
                <w:rFonts w:ascii="Times New Roman" w:hAnsi="Times New Roman"/>
              </w:rPr>
              <w:t xml:space="preserve"> от 28.11.2022 № 413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28.11.2022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по бе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Методика анализа риска аварий на опасных производственных объектах </w:t>
            </w:r>
            <w:proofErr w:type="spellStart"/>
            <w:r>
              <w:rPr>
                <w:rFonts w:ascii="Times New Roman" w:hAnsi="Times New Roman"/>
              </w:rPr>
              <w:t>нефтегазодобычи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Ростехнадзора</w:t>
            </w:r>
            <w:proofErr w:type="spellEnd"/>
            <w:r>
              <w:rPr>
                <w:rFonts w:ascii="Times New Roman" w:hAnsi="Times New Roman"/>
              </w:rPr>
              <w:t xml:space="preserve"> от 10.01.2023 № 4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10.01.2023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по бе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Методические рекомендации по разработке систем управления промышленной безопасн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стью в организациях, эксплуатирующих опа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ные производственные объекты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</w:rPr>
              <w:t>Ростехнадзора</w:t>
            </w:r>
            <w:proofErr w:type="spellEnd"/>
            <w:r>
              <w:rPr>
                <w:rFonts w:ascii="Times New Roman" w:hAnsi="Times New Roman"/>
              </w:rPr>
              <w:t xml:space="preserve"> от 09.03.2023 № 103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мента с 09.03.2023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по бе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опасности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A08E6" w:rsidRDefault="007A08E6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Методика установления допустимого риска аварии при обосновании безопасности опа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ных производственных объектов нефтегазов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го комплекса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A08E6" w:rsidRDefault="007A08E6">
            <w:pPr>
              <w:pStyle w:val="af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A08E6" w:rsidRDefault="007A08E6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от 12.09.2023 № 331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A08E6" w:rsidRDefault="007A08E6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мента </w:t>
            </w:r>
            <w:r>
              <w:rPr>
                <w:rFonts w:ascii="Times New Roman" w:hAnsi="Times New Roman"/>
                <w:color w:val="000000"/>
              </w:rPr>
              <w:t>12.09.2023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Технический регл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мент Таможенного Союза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безопасности низковольтного оборудования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ТР</w:t>
            </w:r>
            <w:proofErr w:type="gramEnd"/>
            <w:r>
              <w:rPr>
                <w:rFonts w:ascii="Times New Roman" w:hAnsi="Times New Roman"/>
              </w:rPr>
              <w:t xml:space="preserve"> ТС 004/2011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Комиссии Там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женного союза от 16.08.2011 № 768</w:t>
            </w:r>
          </w:p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(ред. от 10.06.2022)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- 11.12.2022.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Технический регл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мент Таможенного союза</w:t>
            </w:r>
          </w:p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безопасности оборудования для работы во взрывоопасных средах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ТР</w:t>
            </w:r>
            <w:proofErr w:type="gramEnd"/>
            <w:r>
              <w:rPr>
                <w:rFonts w:ascii="Times New Roman" w:hAnsi="Times New Roman"/>
              </w:rPr>
              <w:t xml:space="preserve"> ТС 012/2011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Комиссии Там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женного союза от 18.10.2011 № 825</w:t>
            </w:r>
          </w:p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(ред. от 01.12.2020)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- 06.01.2021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Технический регл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мент Таможенного союза</w:t>
            </w:r>
          </w:p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безопасности аппаратов, работающих на 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зообразном топливе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ТР</w:t>
            </w:r>
            <w:proofErr w:type="gramEnd"/>
            <w:r>
              <w:rPr>
                <w:rFonts w:ascii="Times New Roman" w:hAnsi="Times New Roman"/>
              </w:rPr>
              <w:t xml:space="preserve"> ТС 016/2011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Комиссии Там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женного союза от 09.12.2011 № 875</w:t>
            </w:r>
          </w:p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(ред. от 13.07.2021)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действия реда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ции - 12.01.2022</w:t>
            </w:r>
          </w:p>
        </w:tc>
      </w:tr>
      <w:tr w:rsidR="007A08E6" w:rsidTr="009C5931">
        <w:trPr>
          <w:cantSplit/>
          <w:trHeight w:val="2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Технический регл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мент Таможенного союза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безопасности оборудования, работающего под избыточным давлением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pStyle w:val="af3"/>
              <w:widowControl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ТР</w:t>
            </w:r>
            <w:proofErr w:type="gramEnd"/>
            <w:r>
              <w:rPr>
                <w:rFonts w:ascii="Times New Roman" w:hAnsi="Times New Roman"/>
              </w:rPr>
              <w:t xml:space="preserve"> ТС 032/2013</w:t>
            </w:r>
          </w:p>
        </w:tc>
        <w:tc>
          <w:tcPr>
            <w:tcW w:w="2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Совета Еврази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ской экономической коми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сии от 02.07.2013 № 41 (ред. от 23.04.2021)</w:t>
            </w:r>
          </w:p>
        </w:tc>
        <w:tc>
          <w:tcPr>
            <w:tcW w:w="27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08E6" w:rsidRDefault="007A08E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Начало действия реда</w:t>
            </w:r>
            <w:r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>ции - 21.11.2021</w:t>
            </w:r>
          </w:p>
        </w:tc>
      </w:tr>
    </w:tbl>
    <w:p w:rsidR="00040510" w:rsidRDefault="00890BE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Примечания:</w:t>
      </w:r>
    </w:p>
    <w:p w:rsidR="00040510" w:rsidRDefault="00890BE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соответствии с требованиями статьи 4 Федерального закона от 22.07.2008 № 123</w:t>
      </w:r>
      <w:r>
        <w:rPr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ФЗ «Технический регламент о требованиях пожарной безопасности» (далее - Федеральный закон № 123-ФЗ) в отношении объектов защиты, которые были Введены в эксплуатацию либо проек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ная </w:t>
      </w:r>
      <w:proofErr w:type="gramStart"/>
      <w:r>
        <w:rPr>
          <w:rFonts w:ascii="Times New Roman" w:hAnsi="Times New Roman"/>
          <w:sz w:val="24"/>
          <w:szCs w:val="24"/>
        </w:rPr>
        <w:t>документация</w:t>
      </w:r>
      <w:proofErr w:type="gramEnd"/>
      <w:r>
        <w:rPr>
          <w:rFonts w:ascii="Times New Roman" w:hAnsi="Times New Roman"/>
          <w:sz w:val="24"/>
          <w:szCs w:val="24"/>
        </w:rPr>
        <w:t xml:space="preserve"> на которые была направлена на экспертизу до дня вступления в силу соответствующих положений Федерального закона №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123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ФЗ, применяются ранее действовавшие требования. При этом в отношении объектов защиты, на которых были проведены капитал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ный ремонт, реконструкция или техническое перевооружение, требования Федерального закона № 123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ФЗ, нормативных документов по пожарной безопасности и иных документов, содержащих требования пожарной безопасности применяются в части, соответствующей объ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му работ по капитальному ремонту, реконструкции или техническому перевооружению. </w:t>
      </w:r>
    </w:p>
    <w:p w:rsidR="00040510" w:rsidRDefault="00890BE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Документы следует проверить на актуальность на момент применения.</w:t>
      </w:r>
    </w:p>
    <w:p w:rsidR="00040510" w:rsidRDefault="00040510">
      <w:pPr>
        <w:widowControl w:val="0"/>
        <w:tabs>
          <w:tab w:val="left" w:pos="-426"/>
          <w:tab w:val="left" w:pos="0"/>
        </w:tabs>
        <w:spacing w:after="0" w:line="240" w:lineRule="auto"/>
        <w:contextualSpacing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9C5931" w:rsidRPr="009C5931" w:rsidRDefault="006F278E" w:rsidP="009C5931">
      <w:pPr>
        <w:widowControl w:val="0"/>
        <w:tabs>
          <w:tab w:val="left" w:pos="-426"/>
          <w:tab w:val="left" w:pos="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undefined"/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н</w:t>
      </w:r>
      <w:r w:rsidR="009C5931" w:rsidRPr="009C5931">
        <w:rPr>
          <w:rFonts w:ascii="Times New Roman" w:eastAsia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9C5931" w:rsidRPr="009C5931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отдела промышленной безопасности, </w:t>
      </w:r>
    </w:p>
    <w:p w:rsidR="009C5931" w:rsidRPr="009C5931" w:rsidRDefault="009C5931" w:rsidP="009C5931">
      <w:pPr>
        <w:widowControl w:val="0"/>
        <w:tabs>
          <w:tab w:val="left" w:pos="-426"/>
          <w:tab w:val="left" w:pos="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9C5931">
        <w:rPr>
          <w:rFonts w:ascii="Times New Roman" w:eastAsia="Times New Roman" w:hAnsi="Times New Roman"/>
          <w:sz w:val="28"/>
          <w:szCs w:val="28"/>
          <w:lang w:eastAsia="ru-RU"/>
        </w:rPr>
        <w:t>охраны труда и экологии</w:t>
      </w:r>
      <w:r w:rsidRPr="009C593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C5931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9C593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C593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C593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C593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C593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Pr="009C5931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       </w:t>
      </w:r>
      <w:r w:rsidR="006F278E">
        <w:rPr>
          <w:rFonts w:ascii="Times New Roman" w:eastAsia="Times New Roman" w:hAnsi="Times New Roman"/>
          <w:sz w:val="28"/>
          <w:szCs w:val="28"/>
          <w:lang w:eastAsia="ru-RU"/>
        </w:rPr>
        <w:t>Е.Н. Елина</w:t>
      </w:r>
    </w:p>
    <w:p w:rsidR="009C5931" w:rsidRDefault="009C5931" w:rsidP="009C5931">
      <w:pPr>
        <w:widowControl w:val="0"/>
        <w:tabs>
          <w:tab w:val="left" w:pos="-426"/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right"/>
      </w:pPr>
      <w:r>
        <w:rPr>
          <w:rFonts w:ascii="Times New Roman" w:hAnsi="Times New Roman"/>
        </w:rPr>
        <w:t xml:space="preserve">«_____»  </w:t>
      </w:r>
      <w:r w:rsidR="006F278E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 202</w:t>
      </w:r>
      <w:r w:rsidR="006F278E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г.</w:t>
      </w:r>
    </w:p>
    <w:p w:rsidR="00040510" w:rsidRDefault="00040510" w:rsidP="009C5931">
      <w:pPr>
        <w:widowControl w:val="0"/>
        <w:tabs>
          <w:tab w:val="left" w:pos="-426"/>
          <w:tab w:val="left" w:pos="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040510" w:rsidSect="009C5931">
      <w:headerReference w:type="default" r:id="rId150"/>
      <w:headerReference w:type="first" r:id="rId151"/>
      <w:pgSz w:w="16838" w:h="11906" w:orient="landscape"/>
      <w:pgMar w:top="426" w:right="1134" w:bottom="426" w:left="1134" w:header="709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9A2" w:rsidRDefault="00D209A2">
      <w:pPr>
        <w:spacing w:after="0" w:line="240" w:lineRule="auto"/>
      </w:pPr>
      <w:r>
        <w:separator/>
      </w:r>
    </w:p>
  </w:endnote>
  <w:endnote w:type="continuationSeparator" w:id="0">
    <w:p w:rsidR="00D209A2" w:rsidRDefault="00D20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Times New Roman"/>
    <w:charset w:val="00"/>
    <w:family w:val="auto"/>
    <w:pitch w:val="default"/>
  </w:font>
  <w:font w:name="Noto Sans Devanagari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9A2" w:rsidRDefault="00D209A2">
      <w:pPr>
        <w:rPr>
          <w:sz w:val="12"/>
        </w:rPr>
      </w:pPr>
      <w:r>
        <w:separator/>
      </w:r>
    </w:p>
  </w:footnote>
  <w:footnote w:type="continuationSeparator" w:id="0">
    <w:p w:rsidR="00D209A2" w:rsidRDefault="00D209A2">
      <w:pPr>
        <w:rPr>
          <w:sz w:val="12"/>
        </w:rPr>
      </w:pPr>
      <w:r>
        <w:continuationSeparator/>
      </w:r>
    </w:p>
  </w:footnote>
  <w:footnote w:id="1">
    <w:p w:rsidR="00D209A2" w:rsidRPr="009C5931" w:rsidRDefault="00D209A2" w:rsidP="009C5931">
      <w:pPr>
        <w:pStyle w:val="afc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9A2" w:rsidRDefault="00D209A2">
    <w:pPr>
      <w:pStyle w:val="aff1"/>
      <w:jc w:val="center"/>
      <w:rPr>
        <w:rFonts w:ascii="Times New Roman" w:hAnsi="Times New Roman"/>
      </w:rPr>
    </w:pPr>
    <w:r>
      <w:rPr>
        <w:rFonts w:ascii="Times New Roman" w:eastAsia="Times New Roman" w:hAnsi="Times New Roman"/>
      </w:rPr>
      <w:fldChar w:fldCharType="begin"/>
    </w:r>
    <w:r>
      <w:rPr>
        <w:rFonts w:ascii="Times New Roman" w:eastAsia="Times New Roman" w:hAnsi="Times New Roman"/>
      </w:rPr>
      <w:instrText xml:space="preserve"> PAGE </w:instrText>
    </w:r>
    <w:r>
      <w:rPr>
        <w:rFonts w:ascii="Times New Roman" w:eastAsia="Times New Roman" w:hAnsi="Times New Roman"/>
      </w:rPr>
      <w:fldChar w:fldCharType="separate"/>
    </w:r>
    <w:r w:rsidR="00EE6277">
      <w:rPr>
        <w:rFonts w:ascii="Times New Roman" w:eastAsia="Times New Roman" w:hAnsi="Times New Roman"/>
        <w:noProof/>
      </w:rPr>
      <w:t>11</w:t>
    </w:r>
    <w:r>
      <w:rPr>
        <w:rFonts w:ascii="Times New Roman" w:eastAsia="Times New Roman" w:hAnsi="Times New Roman"/>
      </w:rPr>
      <w:fldChar w:fldCharType="end"/>
    </w:r>
    <w:r>
      <w:rPr>
        <w:rFonts w:ascii="Times New Roman" w:eastAsia="Times New Roman" w:hAnsi="Times New Roman"/>
      </w:rPr>
      <w:t>.</w:t>
    </w:r>
  </w:p>
  <w:p w:rsidR="00D209A2" w:rsidRDefault="00D209A2">
    <w:pPr>
      <w:pStyle w:val="af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9A2" w:rsidRDefault="00D209A2">
    <w:pPr>
      <w:pStyle w:val="aff1"/>
      <w:ind w:left="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20A5"/>
    <w:multiLevelType w:val="hybridMultilevel"/>
    <w:tmpl w:val="3EC0A6A6"/>
    <w:lvl w:ilvl="0" w:tplc="B37AFEE8">
      <w:start w:val="1"/>
      <w:numFmt w:val="decimal"/>
      <w:suff w:val="space"/>
      <w:lvlText w:val="%1."/>
      <w:lvlJc w:val="left"/>
      <w:pPr>
        <w:tabs>
          <w:tab w:val="num" w:pos="0"/>
        </w:tabs>
        <w:ind w:left="785" w:hanging="360"/>
      </w:pPr>
      <w:rPr>
        <w:color w:val="000000"/>
      </w:rPr>
    </w:lvl>
    <w:lvl w:ilvl="1" w:tplc="982435E0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 w:tplc="1E88D34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 w:tplc="26A63536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 w:tplc="DBD03666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 w:tplc="4724C10A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 w:tplc="3800D1EE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 w:tplc="52B69E88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 w:tplc="5C7A4682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>
    <w:nsid w:val="081825E1"/>
    <w:multiLevelType w:val="hybridMultilevel"/>
    <w:tmpl w:val="BC967314"/>
    <w:lvl w:ilvl="0" w:tplc="31A03472">
      <w:start w:val="1"/>
      <w:numFmt w:val="decimal"/>
      <w:suff w:val="space"/>
      <w:lvlText w:val="%1."/>
      <w:lvlJc w:val="left"/>
      <w:pPr>
        <w:tabs>
          <w:tab w:val="num" w:pos="66"/>
        </w:tabs>
        <w:ind w:left="786" w:hanging="360"/>
      </w:pPr>
    </w:lvl>
    <w:lvl w:ilvl="1" w:tplc="6046C7C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A9C0C69C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F0E63164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2BD88B80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11BEF8B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A6BC1C24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E0884B3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C642552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C970A01"/>
    <w:multiLevelType w:val="hybridMultilevel"/>
    <w:tmpl w:val="09427E2C"/>
    <w:lvl w:ilvl="0" w:tplc="D922B13C">
      <w:start w:val="1"/>
      <w:numFmt w:val="decimal"/>
      <w:suff w:val="space"/>
      <w:lvlText w:val="%1."/>
      <w:lvlJc w:val="center"/>
      <w:pPr>
        <w:tabs>
          <w:tab w:val="num" w:pos="0"/>
        </w:tabs>
        <w:ind w:left="785" w:hanging="360"/>
      </w:pPr>
      <w:rPr>
        <w:color w:val="000000" w:themeColor="text1"/>
      </w:rPr>
    </w:lvl>
    <w:lvl w:ilvl="1" w:tplc="C9E87AB8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60EA6A4A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359858DA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162CE9DE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A506800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8B3C16D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813EC41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2B282440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27DC4C7D"/>
    <w:multiLevelType w:val="hybridMultilevel"/>
    <w:tmpl w:val="1F5EBF26"/>
    <w:lvl w:ilvl="0" w:tplc="C6BE19C4">
      <w:start w:val="1"/>
      <w:numFmt w:val="decimal"/>
      <w:suff w:val="space"/>
      <w:lvlText w:val="%1."/>
      <w:lvlJc w:val="center"/>
      <w:pPr>
        <w:tabs>
          <w:tab w:val="num" w:pos="0"/>
        </w:tabs>
        <w:ind w:left="720" w:hanging="360"/>
      </w:pPr>
    </w:lvl>
    <w:lvl w:ilvl="1" w:tplc="FB663EB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17AC775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92E6FB98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8F484076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5A3049DC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0CD6CEE8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41B0500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50C6465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293C2496"/>
    <w:multiLevelType w:val="hybridMultilevel"/>
    <w:tmpl w:val="AC0E07DC"/>
    <w:lvl w:ilvl="0" w:tplc="E8128504">
      <w:start w:val="1"/>
      <w:numFmt w:val="decimal"/>
      <w:suff w:val="space"/>
      <w:lvlText w:val="%1."/>
      <w:lvlJc w:val="center"/>
      <w:pPr>
        <w:tabs>
          <w:tab w:val="num" w:pos="0"/>
        </w:tabs>
        <w:ind w:left="785" w:hanging="360"/>
      </w:pPr>
    </w:lvl>
    <w:lvl w:ilvl="1" w:tplc="48868CCE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57608BAA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5FEEA1E4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3C9A6BC6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002E2BBE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7564E33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772670B4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10FE3FA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2AC51102"/>
    <w:multiLevelType w:val="hybridMultilevel"/>
    <w:tmpl w:val="73AE3896"/>
    <w:lvl w:ilvl="0" w:tplc="35BA70E2">
      <w:start w:val="1"/>
      <w:numFmt w:val="decimal"/>
      <w:suff w:val="space"/>
      <w:lvlText w:val="%1."/>
      <w:lvlJc w:val="center"/>
      <w:pPr>
        <w:tabs>
          <w:tab w:val="num" w:pos="0"/>
        </w:tabs>
        <w:ind w:left="720" w:hanging="360"/>
      </w:pPr>
    </w:lvl>
    <w:lvl w:ilvl="1" w:tplc="035C3B2E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ADA4FDB8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2DDA816A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409AD230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275EA6EC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3E34C168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6DAE4A8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9A1C9BA0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2E704BB2"/>
    <w:multiLevelType w:val="hybridMultilevel"/>
    <w:tmpl w:val="80D87F00"/>
    <w:lvl w:ilvl="0" w:tplc="BFE2BF6E">
      <w:start w:val="1"/>
      <w:numFmt w:val="decimal"/>
      <w:suff w:val="space"/>
      <w:lvlText w:val="%1."/>
      <w:lvlJc w:val="center"/>
      <w:pPr>
        <w:tabs>
          <w:tab w:val="num" w:pos="0"/>
        </w:tabs>
        <w:ind w:left="720" w:hanging="360"/>
      </w:pPr>
    </w:lvl>
    <w:lvl w:ilvl="1" w:tplc="51F236E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28EC522A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AB5A1F0C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84682D98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93BCFF68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C32ABB08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99ACD01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9F563A2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2FF87DA4"/>
    <w:multiLevelType w:val="hybridMultilevel"/>
    <w:tmpl w:val="8AE6FD78"/>
    <w:lvl w:ilvl="0" w:tplc="99D8778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589A73C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ED16182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F4D073E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88EEA6E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DE608BE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6C00CAA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6BDA13D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6DD2807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43C51B0A"/>
    <w:multiLevelType w:val="hybridMultilevel"/>
    <w:tmpl w:val="22F2F090"/>
    <w:lvl w:ilvl="0" w:tplc="45C62D0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</w:lvl>
    <w:lvl w:ilvl="1" w:tplc="E41EDAB4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CA80035A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FB28BCD6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FEAE0CB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AF78339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373C7930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899A5A9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7F2C39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50714A47"/>
    <w:multiLevelType w:val="multilevel"/>
    <w:tmpl w:val="C1820F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5BD70A7A"/>
    <w:multiLevelType w:val="hybridMultilevel"/>
    <w:tmpl w:val="464AF852"/>
    <w:lvl w:ilvl="0" w:tplc="10780A38">
      <w:start w:val="1"/>
      <w:numFmt w:val="decimal"/>
      <w:suff w:val="space"/>
      <w:lvlText w:val="%1."/>
      <w:lvlJc w:val="center"/>
      <w:pPr>
        <w:tabs>
          <w:tab w:val="num" w:pos="0"/>
        </w:tabs>
        <w:ind w:left="720" w:hanging="360"/>
      </w:pPr>
    </w:lvl>
    <w:lvl w:ilvl="1" w:tplc="8BD627F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8A50B99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AD4E073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12C426BC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840401B8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26D41D5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FFD4164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5838D50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60FF6E85"/>
    <w:multiLevelType w:val="hybridMultilevel"/>
    <w:tmpl w:val="747A0550"/>
    <w:lvl w:ilvl="0" w:tplc="409AB86C">
      <w:start w:val="1"/>
      <w:numFmt w:val="decimal"/>
      <w:suff w:val="space"/>
      <w:lvlText w:val="%1."/>
      <w:lvlJc w:val="center"/>
      <w:pPr>
        <w:tabs>
          <w:tab w:val="num" w:pos="0"/>
        </w:tabs>
        <w:ind w:left="720" w:hanging="360"/>
      </w:pPr>
    </w:lvl>
    <w:lvl w:ilvl="1" w:tplc="81FAF558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E1ECA08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34A2A836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D304DF56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7BB06EC2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81EA735C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07D82AD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F81E3FD6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63A33A62"/>
    <w:multiLevelType w:val="hybridMultilevel"/>
    <w:tmpl w:val="02220954"/>
    <w:lvl w:ilvl="0" w:tplc="4A5E7CDC">
      <w:start w:val="1"/>
      <w:numFmt w:val="decimal"/>
      <w:suff w:val="space"/>
      <w:lvlText w:val="%1."/>
      <w:lvlJc w:val="center"/>
      <w:pPr>
        <w:tabs>
          <w:tab w:val="num" w:pos="0"/>
        </w:tabs>
        <w:ind w:left="720" w:firstLine="153"/>
      </w:pPr>
    </w:lvl>
    <w:lvl w:ilvl="1" w:tplc="7DDE30D0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F9CEDFA0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94C0128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20CEC2A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AAFAB2C6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D3E6B2C4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9A94C6A2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C300890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67C52D9A"/>
    <w:multiLevelType w:val="hybridMultilevel"/>
    <w:tmpl w:val="3A227DA6"/>
    <w:lvl w:ilvl="0" w:tplc="C74EAA54">
      <w:start w:val="1"/>
      <w:numFmt w:val="decimal"/>
      <w:suff w:val="space"/>
      <w:lvlText w:val="%1."/>
      <w:lvlJc w:val="center"/>
      <w:pPr>
        <w:tabs>
          <w:tab w:val="num" w:pos="0"/>
        </w:tabs>
        <w:ind w:left="720" w:hanging="360"/>
      </w:pPr>
    </w:lvl>
    <w:lvl w:ilvl="1" w:tplc="F2FC6468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87CAE81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B18245C8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6346FFBC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612E988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D938E320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D004B2E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D2D01840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6A951F89"/>
    <w:multiLevelType w:val="hybridMultilevel"/>
    <w:tmpl w:val="E91A2552"/>
    <w:lvl w:ilvl="0" w:tplc="3D08CE5A">
      <w:start w:val="1"/>
      <w:numFmt w:val="decimal"/>
      <w:suff w:val="space"/>
      <w:lvlText w:val="%1."/>
      <w:lvlJc w:val="center"/>
      <w:pPr>
        <w:tabs>
          <w:tab w:val="num" w:pos="0"/>
        </w:tabs>
        <w:ind w:left="720" w:hanging="360"/>
      </w:pPr>
      <w:rPr>
        <w:color w:val="000000" w:themeColor="text1"/>
      </w:rPr>
    </w:lvl>
    <w:lvl w:ilvl="1" w:tplc="0B98329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E946AF9E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F0C8C3DA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099C2AC8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7E46E83C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E756881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248C5EF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29A87F8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74104BD5"/>
    <w:multiLevelType w:val="hybridMultilevel"/>
    <w:tmpl w:val="F62A2F80"/>
    <w:lvl w:ilvl="0" w:tplc="B23C36D8">
      <w:start w:val="1"/>
      <w:numFmt w:val="decimal"/>
      <w:suff w:val="space"/>
      <w:lvlText w:val="%1."/>
      <w:lvlJc w:val="center"/>
      <w:pPr>
        <w:tabs>
          <w:tab w:val="num" w:pos="0"/>
        </w:tabs>
        <w:ind w:left="720" w:hanging="360"/>
      </w:pPr>
    </w:lvl>
    <w:lvl w:ilvl="1" w:tplc="8098CC0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8AE88BCA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6C0A1756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A8205EB0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F9C23C2E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3F2C10AC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15E42B0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350C56F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78A47D5B"/>
    <w:multiLevelType w:val="hybridMultilevel"/>
    <w:tmpl w:val="A3628662"/>
    <w:lvl w:ilvl="0" w:tplc="ECC0305E">
      <w:start w:val="1"/>
      <w:numFmt w:val="decimal"/>
      <w:suff w:val="space"/>
      <w:lvlText w:val="%1."/>
      <w:lvlJc w:val="center"/>
      <w:pPr>
        <w:tabs>
          <w:tab w:val="num" w:pos="66"/>
        </w:tabs>
        <w:ind w:left="786" w:hanging="360"/>
      </w:pPr>
    </w:lvl>
    <w:lvl w:ilvl="1" w:tplc="131A38AE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B4E2CE9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B0E273EC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84089C88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910636B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603C6C84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9356BAF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1B0ACCF2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78FB0D7E"/>
    <w:multiLevelType w:val="hybridMultilevel"/>
    <w:tmpl w:val="9A149B36"/>
    <w:lvl w:ilvl="0" w:tplc="E30A80EA">
      <w:start w:val="1"/>
      <w:numFmt w:val="decimal"/>
      <w:suff w:val="space"/>
      <w:lvlText w:val="%1."/>
      <w:lvlJc w:val="center"/>
      <w:pPr>
        <w:tabs>
          <w:tab w:val="num" w:pos="0"/>
        </w:tabs>
        <w:ind w:left="720" w:hanging="360"/>
      </w:pPr>
    </w:lvl>
    <w:lvl w:ilvl="1" w:tplc="29B694A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744C220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B8A2D88A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BE00B6CC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32BE1D0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EDF45B5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B4767F2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A49A17CE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1"/>
  </w:num>
  <w:num w:numId="5">
    <w:abstractNumId w:val="4"/>
  </w:num>
  <w:num w:numId="6">
    <w:abstractNumId w:val="16"/>
  </w:num>
  <w:num w:numId="7">
    <w:abstractNumId w:val="15"/>
  </w:num>
  <w:num w:numId="8">
    <w:abstractNumId w:val="12"/>
  </w:num>
  <w:num w:numId="9">
    <w:abstractNumId w:val="6"/>
  </w:num>
  <w:num w:numId="10">
    <w:abstractNumId w:val="5"/>
  </w:num>
  <w:num w:numId="11">
    <w:abstractNumId w:val="17"/>
  </w:num>
  <w:num w:numId="12">
    <w:abstractNumId w:val="14"/>
  </w:num>
  <w:num w:numId="13">
    <w:abstractNumId w:val="10"/>
  </w:num>
  <w:num w:numId="14">
    <w:abstractNumId w:val="13"/>
  </w:num>
  <w:num w:numId="15">
    <w:abstractNumId w:val="8"/>
  </w:num>
  <w:num w:numId="16">
    <w:abstractNumId w:val="3"/>
  </w:num>
  <w:num w:numId="17">
    <w:abstractNumId w:val="7"/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510"/>
    <w:rsid w:val="00040510"/>
    <w:rsid w:val="006F278E"/>
    <w:rsid w:val="007A08E6"/>
    <w:rsid w:val="00890BEF"/>
    <w:rsid w:val="00997EB2"/>
    <w:rsid w:val="009C5931"/>
    <w:rsid w:val="00C52D55"/>
    <w:rsid w:val="00D209A2"/>
    <w:rsid w:val="00D21528"/>
    <w:rsid w:val="00D67FBD"/>
    <w:rsid w:val="00EC26A6"/>
    <w:rsid w:val="00EE6277"/>
    <w:rsid w:val="00EF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uiPriority w:val="9"/>
    <w:qFormat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ru-RU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uiPriority w:val="35"/>
    <w:rPr>
      <w:b/>
      <w:bCs/>
      <w:color w:val="5B9BD5" w:themeColor="accent1"/>
      <w:sz w:val="18"/>
      <w:szCs w:val="18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9">
    <w:name w:val="Верхний колонтитул Знак"/>
    <w:uiPriority w:val="99"/>
    <w:qFormat/>
    <w:rPr>
      <w:rFonts w:ascii="Calibri" w:eastAsia="Calibri" w:hAnsi="Calibri" w:cs="Times New Roman"/>
    </w:rPr>
  </w:style>
  <w:style w:type="character" w:customStyle="1" w:styleId="aa">
    <w:name w:val="Нижний колонтитул Знак"/>
    <w:uiPriority w:val="99"/>
    <w:qFormat/>
    <w:rPr>
      <w:rFonts w:ascii="Calibri" w:eastAsia="Calibri" w:hAnsi="Calibri" w:cs="Times New Roman"/>
    </w:rPr>
  </w:style>
  <w:style w:type="character" w:styleId="ab">
    <w:name w:val="Strong"/>
    <w:uiPriority w:val="22"/>
    <w:qFormat/>
    <w:rPr>
      <w:b/>
      <w:bCs/>
    </w:rPr>
  </w:style>
  <w:style w:type="character" w:customStyle="1" w:styleId="10">
    <w:name w:val="Гиперссылка1"/>
    <w:uiPriority w:val="99"/>
    <w:unhideWhenUsed/>
    <w:qFormat/>
    <w:rPr>
      <w:color w:val="0563C1" w:themeColor="hyperlink"/>
      <w:u w:val="single"/>
    </w:rPr>
  </w:style>
  <w:style w:type="character" w:customStyle="1" w:styleId="ac">
    <w:name w:val="Основной текст Знак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Текст выноски Знак"/>
    <w:uiPriority w:val="99"/>
    <w:semiHidden/>
    <w:qFormat/>
    <w:rPr>
      <w:rFonts w:ascii="Tahoma" w:eastAsia="Calibri" w:hAnsi="Tahoma" w:cs="Tahoma"/>
      <w:sz w:val="16"/>
      <w:szCs w:val="16"/>
    </w:rPr>
  </w:style>
  <w:style w:type="character" w:customStyle="1" w:styleId="doccaption">
    <w:name w:val="doccaption"/>
    <w:qFormat/>
  </w:style>
  <w:style w:type="character" w:customStyle="1" w:styleId="ae">
    <w:name w:val="Подзаголовок Знак"/>
    <w:uiPriority w:val="11"/>
    <w:qFormat/>
    <w:rPr>
      <w:rFonts w:ascii="Cambria" w:eastAsia="Times New Roman" w:hAnsi="Cambria" w:cs="Times New Roman"/>
      <w:sz w:val="24"/>
      <w:szCs w:val="24"/>
    </w:rPr>
  </w:style>
  <w:style w:type="character" w:customStyle="1" w:styleId="11">
    <w:name w:val="Заголовок 1 Знак"/>
    <w:uiPriority w:val="9"/>
    <w:qFormat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styleId="af">
    <w:name w:val="Emphasis"/>
    <w:uiPriority w:val="20"/>
    <w:qFormat/>
    <w:rPr>
      <w:i/>
      <w:iCs/>
    </w:rPr>
  </w:style>
  <w:style w:type="character" w:customStyle="1" w:styleId="af0">
    <w:name w:val="Текст Знак"/>
    <w:uiPriority w:val="99"/>
    <w:semiHidden/>
    <w:qFormat/>
    <w:rPr>
      <w:sz w:val="22"/>
      <w:szCs w:val="21"/>
      <w:lang w:eastAsia="en-US"/>
    </w:rPr>
  </w:style>
  <w:style w:type="character" w:customStyle="1" w:styleId="af1">
    <w:name w:val="Символ нумерации"/>
    <w:qFormat/>
  </w:style>
  <w:style w:type="character" w:customStyle="1" w:styleId="af2">
    <w:name w:val="Без интервала Знак"/>
    <w:basedOn w:val="a0"/>
    <w:link w:val="af3"/>
    <w:uiPriority w:val="1"/>
    <w:qFormat/>
    <w:rPr>
      <w:sz w:val="22"/>
      <w:szCs w:val="22"/>
      <w:lang w:eastAsia="en-US"/>
    </w:rPr>
  </w:style>
  <w:style w:type="character" w:styleId="af4">
    <w:name w:val="Hyperlink"/>
    <w:unhideWhenUsed/>
    <w:rPr>
      <w:color w:val="0000FF"/>
      <w:u w:val="single"/>
    </w:rPr>
  </w:style>
  <w:style w:type="character" w:customStyle="1" w:styleId="12">
    <w:name w:val="Знак примечания1"/>
    <w:uiPriority w:val="99"/>
    <w:semiHidden/>
    <w:unhideWhenUsed/>
    <w:qFormat/>
    <w:rPr>
      <w:sz w:val="16"/>
      <w:szCs w:val="16"/>
    </w:rPr>
  </w:style>
  <w:style w:type="character" w:styleId="af5">
    <w:name w:val="line number"/>
  </w:style>
  <w:style w:type="paragraph" w:customStyle="1" w:styleId="af6">
    <w:name w:val="Заголовок"/>
    <w:basedOn w:val="a"/>
    <w:next w:val="af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7">
    <w:name w:val="Body Text"/>
    <w:basedOn w:val="a"/>
    <w:unhideWhenUsed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8">
    <w:name w:val="List"/>
    <w:basedOn w:val="af7"/>
    <w:rPr>
      <w:rFonts w:ascii="PT Astra Serif" w:hAnsi="PT Astra Serif" w:cs="Noto Sans Devanagari"/>
    </w:rPr>
  </w:style>
  <w:style w:type="paragraph" w:styleId="a4">
    <w:name w:val="caption"/>
    <w:basedOn w:val="a"/>
    <w:link w:val="a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paragraph" w:styleId="af9">
    <w:name w:val="index heading"/>
    <w:basedOn w:val="af6"/>
  </w:style>
  <w:style w:type="paragraph" w:customStyle="1" w:styleId="indexheading1">
    <w:name w:val="index heading1"/>
    <w:basedOn w:val="af6"/>
    <w:qFormat/>
  </w:style>
  <w:style w:type="paragraph" w:styleId="afa">
    <w:name w:val="Title"/>
    <w:basedOn w:val="a"/>
    <w:uiPriority w:val="10"/>
    <w:qFormat/>
    <w:pPr>
      <w:spacing w:before="300"/>
      <w:contextualSpacing/>
    </w:pPr>
    <w:rPr>
      <w:sz w:val="48"/>
      <w:szCs w:val="48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b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styleId="afc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d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3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  <w:qFormat/>
  </w:style>
  <w:style w:type="paragraph" w:styleId="aff">
    <w:name w:val="table of figures"/>
    <w:basedOn w:val="a"/>
    <w:uiPriority w:val="99"/>
    <w:unhideWhenUsed/>
    <w:qFormat/>
    <w:pPr>
      <w:spacing w:after="0"/>
    </w:pPr>
  </w:style>
  <w:style w:type="paragraph" w:styleId="af3">
    <w:name w:val="No Spacing"/>
    <w:link w:val="af2"/>
    <w:uiPriority w:val="1"/>
    <w:qFormat/>
    <w:rPr>
      <w:sz w:val="22"/>
      <w:szCs w:val="22"/>
      <w:lang w:eastAsia="en-US"/>
    </w:rPr>
  </w:style>
  <w:style w:type="paragraph" w:customStyle="1" w:styleId="aff0">
    <w:name w:val="Колонтитул"/>
    <w:basedOn w:val="a"/>
    <w:qFormat/>
  </w:style>
  <w:style w:type="paragraph" w:styleId="aff1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ff2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customStyle="1" w:styleId="ConsPlusTitle">
    <w:name w:val="ConsPlusTitle"/>
    <w:uiPriority w:val="99"/>
    <w:qFormat/>
    <w:pPr>
      <w:widowControl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qFormat/>
    <w:pPr>
      <w:spacing w:after="0" w:line="240" w:lineRule="auto"/>
      <w:ind w:firstLine="451"/>
    </w:pPr>
    <w:rPr>
      <w:rFonts w:ascii="Arial" w:eastAsia="Times New Roman" w:hAnsi="Arial" w:cs="Arial"/>
      <w:sz w:val="20"/>
      <w:szCs w:val="20"/>
      <w:lang w:eastAsia="ru-RU"/>
    </w:rPr>
  </w:style>
  <w:style w:type="paragraph" w:styleId="aff3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aff4">
    <w:name w:val="Normal (Web)"/>
    <w:basedOn w:val="a"/>
    <w:uiPriority w:val="99"/>
    <w:unhideWhenUsed/>
    <w:qFormat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a"/>
    <w:qFormat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Subtitle"/>
    <w:basedOn w:val="a"/>
    <w:uiPriority w:val="11"/>
    <w:qFormat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paragraph" w:customStyle="1" w:styleId="ConsPlusDocList">
    <w:name w:val="ConsPlusDocList"/>
    <w:qFormat/>
    <w:pPr>
      <w:widowControl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qFormat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qFormat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6">
    <w:name w:val="List Paragraph"/>
    <w:basedOn w:val="a"/>
    <w:uiPriority w:val="34"/>
    <w:qFormat/>
    <w:pPr>
      <w:ind w:left="720"/>
      <w:contextualSpacing/>
    </w:pPr>
  </w:style>
  <w:style w:type="paragraph" w:styleId="aff7">
    <w:name w:val="Plain Text"/>
    <w:basedOn w:val="a"/>
    <w:uiPriority w:val="99"/>
    <w:semiHidden/>
    <w:unhideWhenUsed/>
    <w:qFormat/>
    <w:pPr>
      <w:spacing w:after="0" w:line="240" w:lineRule="auto"/>
    </w:pPr>
    <w:rPr>
      <w:szCs w:val="21"/>
    </w:rPr>
  </w:style>
  <w:style w:type="paragraph" w:customStyle="1" w:styleId="aff8">
    <w:name w:val="Содержимое таблицы"/>
    <w:basedOn w:val="a"/>
    <w:qFormat/>
    <w:pPr>
      <w:widowControl w:val="0"/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numbering" w:customStyle="1" w:styleId="14">
    <w:name w:val="Нет списка1"/>
    <w:uiPriority w:val="99"/>
    <w:semiHidden/>
    <w:unhideWhenUsed/>
    <w:qFormat/>
  </w:style>
  <w:style w:type="numbering" w:customStyle="1" w:styleId="22">
    <w:name w:val="Нет списка2"/>
    <w:uiPriority w:val="99"/>
    <w:semiHidden/>
    <w:unhideWhenUsed/>
    <w:qFormat/>
  </w:style>
  <w:style w:type="table" w:styleId="affa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character" w:customStyle="1" w:styleId="FontStyle34">
    <w:name w:val="Font Style34"/>
    <w:uiPriority w:val="99"/>
    <w:rsid w:val="00D67FBD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uiPriority w:val="9"/>
    <w:qFormat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ru-RU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uiPriority w:val="35"/>
    <w:rPr>
      <w:b/>
      <w:bCs/>
      <w:color w:val="5B9BD5" w:themeColor="accent1"/>
      <w:sz w:val="18"/>
      <w:szCs w:val="18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9">
    <w:name w:val="Верхний колонтитул Знак"/>
    <w:uiPriority w:val="99"/>
    <w:qFormat/>
    <w:rPr>
      <w:rFonts w:ascii="Calibri" w:eastAsia="Calibri" w:hAnsi="Calibri" w:cs="Times New Roman"/>
    </w:rPr>
  </w:style>
  <w:style w:type="character" w:customStyle="1" w:styleId="aa">
    <w:name w:val="Нижний колонтитул Знак"/>
    <w:uiPriority w:val="99"/>
    <w:qFormat/>
    <w:rPr>
      <w:rFonts w:ascii="Calibri" w:eastAsia="Calibri" w:hAnsi="Calibri" w:cs="Times New Roman"/>
    </w:rPr>
  </w:style>
  <w:style w:type="character" w:styleId="ab">
    <w:name w:val="Strong"/>
    <w:uiPriority w:val="22"/>
    <w:qFormat/>
    <w:rPr>
      <w:b/>
      <w:bCs/>
    </w:rPr>
  </w:style>
  <w:style w:type="character" w:customStyle="1" w:styleId="10">
    <w:name w:val="Гиперссылка1"/>
    <w:uiPriority w:val="99"/>
    <w:unhideWhenUsed/>
    <w:qFormat/>
    <w:rPr>
      <w:color w:val="0563C1" w:themeColor="hyperlink"/>
      <w:u w:val="single"/>
    </w:rPr>
  </w:style>
  <w:style w:type="character" w:customStyle="1" w:styleId="ac">
    <w:name w:val="Основной текст Знак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Текст выноски Знак"/>
    <w:uiPriority w:val="99"/>
    <w:semiHidden/>
    <w:qFormat/>
    <w:rPr>
      <w:rFonts w:ascii="Tahoma" w:eastAsia="Calibri" w:hAnsi="Tahoma" w:cs="Tahoma"/>
      <w:sz w:val="16"/>
      <w:szCs w:val="16"/>
    </w:rPr>
  </w:style>
  <w:style w:type="character" w:customStyle="1" w:styleId="doccaption">
    <w:name w:val="doccaption"/>
    <w:qFormat/>
  </w:style>
  <w:style w:type="character" w:customStyle="1" w:styleId="ae">
    <w:name w:val="Подзаголовок Знак"/>
    <w:uiPriority w:val="11"/>
    <w:qFormat/>
    <w:rPr>
      <w:rFonts w:ascii="Cambria" w:eastAsia="Times New Roman" w:hAnsi="Cambria" w:cs="Times New Roman"/>
      <w:sz w:val="24"/>
      <w:szCs w:val="24"/>
    </w:rPr>
  </w:style>
  <w:style w:type="character" w:customStyle="1" w:styleId="11">
    <w:name w:val="Заголовок 1 Знак"/>
    <w:uiPriority w:val="9"/>
    <w:qFormat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styleId="af">
    <w:name w:val="Emphasis"/>
    <w:uiPriority w:val="20"/>
    <w:qFormat/>
    <w:rPr>
      <w:i/>
      <w:iCs/>
    </w:rPr>
  </w:style>
  <w:style w:type="character" w:customStyle="1" w:styleId="af0">
    <w:name w:val="Текст Знак"/>
    <w:uiPriority w:val="99"/>
    <w:semiHidden/>
    <w:qFormat/>
    <w:rPr>
      <w:sz w:val="22"/>
      <w:szCs w:val="21"/>
      <w:lang w:eastAsia="en-US"/>
    </w:rPr>
  </w:style>
  <w:style w:type="character" w:customStyle="1" w:styleId="af1">
    <w:name w:val="Символ нумерации"/>
    <w:qFormat/>
  </w:style>
  <w:style w:type="character" w:customStyle="1" w:styleId="af2">
    <w:name w:val="Без интервала Знак"/>
    <w:basedOn w:val="a0"/>
    <w:link w:val="af3"/>
    <w:uiPriority w:val="1"/>
    <w:qFormat/>
    <w:rPr>
      <w:sz w:val="22"/>
      <w:szCs w:val="22"/>
      <w:lang w:eastAsia="en-US"/>
    </w:rPr>
  </w:style>
  <w:style w:type="character" w:styleId="af4">
    <w:name w:val="Hyperlink"/>
    <w:unhideWhenUsed/>
    <w:rPr>
      <w:color w:val="0000FF"/>
      <w:u w:val="single"/>
    </w:rPr>
  </w:style>
  <w:style w:type="character" w:customStyle="1" w:styleId="12">
    <w:name w:val="Знак примечания1"/>
    <w:uiPriority w:val="99"/>
    <w:semiHidden/>
    <w:unhideWhenUsed/>
    <w:qFormat/>
    <w:rPr>
      <w:sz w:val="16"/>
      <w:szCs w:val="16"/>
    </w:rPr>
  </w:style>
  <w:style w:type="character" w:styleId="af5">
    <w:name w:val="line number"/>
  </w:style>
  <w:style w:type="paragraph" w:customStyle="1" w:styleId="af6">
    <w:name w:val="Заголовок"/>
    <w:basedOn w:val="a"/>
    <w:next w:val="af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7">
    <w:name w:val="Body Text"/>
    <w:basedOn w:val="a"/>
    <w:unhideWhenUsed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8">
    <w:name w:val="List"/>
    <w:basedOn w:val="af7"/>
    <w:rPr>
      <w:rFonts w:ascii="PT Astra Serif" w:hAnsi="PT Astra Serif" w:cs="Noto Sans Devanagari"/>
    </w:rPr>
  </w:style>
  <w:style w:type="paragraph" w:styleId="a4">
    <w:name w:val="caption"/>
    <w:basedOn w:val="a"/>
    <w:link w:val="a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paragraph" w:styleId="af9">
    <w:name w:val="index heading"/>
    <w:basedOn w:val="af6"/>
  </w:style>
  <w:style w:type="paragraph" w:customStyle="1" w:styleId="indexheading1">
    <w:name w:val="index heading1"/>
    <w:basedOn w:val="af6"/>
    <w:qFormat/>
  </w:style>
  <w:style w:type="paragraph" w:styleId="afa">
    <w:name w:val="Title"/>
    <w:basedOn w:val="a"/>
    <w:uiPriority w:val="10"/>
    <w:qFormat/>
    <w:pPr>
      <w:spacing w:before="300"/>
      <w:contextualSpacing/>
    </w:pPr>
    <w:rPr>
      <w:sz w:val="48"/>
      <w:szCs w:val="48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b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styleId="afc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d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3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  <w:qFormat/>
  </w:style>
  <w:style w:type="paragraph" w:styleId="aff">
    <w:name w:val="table of figures"/>
    <w:basedOn w:val="a"/>
    <w:uiPriority w:val="99"/>
    <w:unhideWhenUsed/>
    <w:qFormat/>
    <w:pPr>
      <w:spacing w:after="0"/>
    </w:pPr>
  </w:style>
  <w:style w:type="paragraph" w:styleId="af3">
    <w:name w:val="No Spacing"/>
    <w:link w:val="af2"/>
    <w:uiPriority w:val="1"/>
    <w:qFormat/>
    <w:rPr>
      <w:sz w:val="22"/>
      <w:szCs w:val="22"/>
      <w:lang w:eastAsia="en-US"/>
    </w:rPr>
  </w:style>
  <w:style w:type="paragraph" w:customStyle="1" w:styleId="aff0">
    <w:name w:val="Колонтитул"/>
    <w:basedOn w:val="a"/>
    <w:qFormat/>
  </w:style>
  <w:style w:type="paragraph" w:styleId="aff1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ff2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customStyle="1" w:styleId="ConsPlusTitle">
    <w:name w:val="ConsPlusTitle"/>
    <w:uiPriority w:val="99"/>
    <w:qFormat/>
    <w:pPr>
      <w:widowControl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qFormat/>
    <w:pPr>
      <w:spacing w:after="0" w:line="240" w:lineRule="auto"/>
      <w:ind w:firstLine="451"/>
    </w:pPr>
    <w:rPr>
      <w:rFonts w:ascii="Arial" w:eastAsia="Times New Roman" w:hAnsi="Arial" w:cs="Arial"/>
      <w:sz w:val="20"/>
      <w:szCs w:val="20"/>
      <w:lang w:eastAsia="ru-RU"/>
    </w:rPr>
  </w:style>
  <w:style w:type="paragraph" w:styleId="aff3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aff4">
    <w:name w:val="Normal (Web)"/>
    <w:basedOn w:val="a"/>
    <w:uiPriority w:val="99"/>
    <w:unhideWhenUsed/>
    <w:qFormat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a"/>
    <w:qFormat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Subtitle"/>
    <w:basedOn w:val="a"/>
    <w:uiPriority w:val="11"/>
    <w:qFormat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paragraph" w:customStyle="1" w:styleId="ConsPlusDocList">
    <w:name w:val="ConsPlusDocList"/>
    <w:qFormat/>
    <w:pPr>
      <w:widowControl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qFormat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qFormat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6">
    <w:name w:val="List Paragraph"/>
    <w:basedOn w:val="a"/>
    <w:uiPriority w:val="34"/>
    <w:qFormat/>
    <w:pPr>
      <w:ind w:left="720"/>
      <w:contextualSpacing/>
    </w:pPr>
  </w:style>
  <w:style w:type="paragraph" w:styleId="aff7">
    <w:name w:val="Plain Text"/>
    <w:basedOn w:val="a"/>
    <w:uiPriority w:val="99"/>
    <w:semiHidden/>
    <w:unhideWhenUsed/>
    <w:qFormat/>
    <w:pPr>
      <w:spacing w:after="0" w:line="240" w:lineRule="auto"/>
    </w:pPr>
    <w:rPr>
      <w:szCs w:val="21"/>
    </w:rPr>
  </w:style>
  <w:style w:type="paragraph" w:customStyle="1" w:styleId="aff8">
    <w:name w:val="Содержимое таблицы"/>
    <w:basedOn w:val="a"/>
    <w:qFormat/>
    <w:pPr>
      <w:widowControl w:val="0"/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numbering" w:customStyle="1" w:styleId="14">
    <w:name w:val="Нет списка1"/>
    <w:uiPriority w:val="99"/>
    <w:semiHidden/>
    <w:unhideWhenUsed/>
    <w:qFormat/>
  </w:style>
  <w:style w:type="numbering" w:customStyle="1" w:styleId="22">
    <w:name w:val="Нет списка2"/>
    <w:uiPriority w:val="99"/>
    <w:semiHidden/>
    <w:unhideWhenUsed/>
    <w:qFormat/>
  </w:style>
  <w:style w:type="table" w:styleId="affa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character" w:customStyle="1" w:styleId="FontStyle34">
    <w:name w:val="Font Style34"/>
    <w:uiPriority w:val="99"/>
    <w:rsid w:val="00D67FB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1370BCC16C99F0707706384D31EDB42DFA16D61A8977273EF9D68491FD7AFE8FBA07199A58B09A014BAD369248E67871AD888E6636F0C93EL0QCK" TargetMode="External"/><Relationship Id="rId21" Type="http://schemas.openxmlformats.org/officeDocument/2006/relationships/hyperlink" Target="consultantplus://offline/ref=857125C3C61D13FE6455DEB4306ECC64155BF37BC1D96DA675356FEE728B9661023B6B604124FFC4BAF7B3F0B94D16883E8B4BB9260E11F8K7k2I" TargetMode="External"/><Relationship Id="rId42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\4_445-86.htm" TargetMode="External"/><Relationship Id="rId63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3294.pdf" TargetMode="External"/><Relationship Id="rId84" Type="http://schemas.openxmlformats.org/officeDocument/2006/relationships/hyperlink" Target="kodeks://link/d?nd=456086724&amp;prevdoc=1200146338" TargetMode="External"/><Relationship Id="rId138" Type="http://schemas.openxmlformats.org/officeDocument/2006/relationships/hyperlink" Target="consultantplus://offline/ref=251C2DE4387B7D4695470FBC01B3C93B47E082C293B0DAC83FA12B5C46FDCE95DD27DB08BBCB9D4D99B1FE740561B5EE95BAA643060D1B39M4L" TargetMode="External"/><Relationship Id="rId107" Type="http://schemas.openxmlformats.org/officeDocument/2006/relationships/hyperlink" Target="consultantplus://offline/ref=7511B70107F70DFEF1CE72ADB21E63F11ED9B08BA6C7B7FB38835331651583642F6F708EA016686D2F6BEE7B22FBE66F01C18439C312BA80MD2EG" TargetMode="External"/><Relationship Id="rId11" Type="http://schemas.openxmlformats.org/officeDocument/2006/relationships/hyperlink" Target="consultantplus://offline/ref=C46B093457D47D243DD89C025F3333F2F152A7F0ED232AADA4EB06097435D0864B2CA7422AF7AB16AA878B4A163F3CD8AA6469C5C87FF7l8c1N" TargetMode="External"/><Relationship Id="rId32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\12_4_155-85.htm" TargetMode="External"/><Relationship Id="rId53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1542-2000.htm" TargetMode="External"/><Relationship Id="rId74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3311-2009.pdf" TargetMode="External"/><Relationship Id="rId128" Type="http://schemas.openxmlformats.org/officeDocument/2006/relationships/hyperlink" Target="consultantplus://offline/ref=257CE6D5FF34F99EB0696419AFFEFC4AC1FE176709FAD8AAB45717C940D902F7FC06CD218FF683090C7EA18A2652309A60DF349E498F81ECoBV5K" TargetMode="External"/><Relationship Id="rId149" Type="http://schemas.openxmlformats.org/officeDocument/2006/relationships/hyperlink" Target="consultantplus://offline/ref=393BCBB7840AD598B753F566033642F12F928C229FD075D906A6414B43A9A365BDA86DE81AFEC9A546B2EA4DC9FEF168A19A044C21F8F5DA13L" TargetMode="External"/><Relationship Id="rId5" Type="http://schemas.openxmlformats.org/officeDocument/2006/relationships/settings" Target="settings.xml"/><Relationship Id="rId95" Type="http://schemas.openxmlformats.org/officeDocument/2006/relationships/hyperlink" Target="javascript:;" TargetMode="External"/><Relationship Id="rId22" Type="http://schemas.openxmlformats.org/officeDocument/2006/relationships/hyperlink" Target="consultantplus://offline/ref=04A950FD75C4EA44E0197AB3F95998BCB2F91F0143E846453E3A57A44B60B2DD8F68935C70D1B56CFDD9FED209956C352725CDF434BB6468Y2lDI" TargetMode="External"/><Relationship Id="rId27" Type="http://schemas.openxmlformats.org/officeDocument/2006/relationships/hyperlink" Target="consultantplus://offline/ref=4AF07AE964715AA6DD9A5BFB5732D926311301CA24D973B943B93DD5DB17CD97BDFBE77D1711F1D15D5E5124D74886AFD4758D12C7961ACDj47EM" TargetMode="External"/><Relationship Id="rId43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\4_99-83.htm" TargetMode="External"/><Relationship Id="rId48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\8556-72.htm" TargetMode="External"/><Relationship Id="rId64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3295.pdf" TargetMode="External"/><Relationship Id="rId69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3304.pdf" TargetMode="External"/><Relationship Id="rId113" Type="http://schemas.openxmlformats.org/officeDocument/2006/relationships/hyperlink" Target="consultantplus://offline/ref=F925A49BA40DB704F3C264CFE78A7C767EBE996748B13CFE00FF4914B6E481C065AF56B80AD19B00F18ACBBE685C71ABBC3B7921AB3F4DD0U0N2K" TargetMode="External"/><Relationship Id="rId118" Type="http://schemas.openxmlformats.org/officeDocument/2006/relationships/hyperlink" Target="consultantplus://offline/ref=1370BCC16C99F0707706384D31EDB42DFA16D61A8977273EF9D68491FD7AFE8FBA07199A58B09A014BAD369248E67871AD888E6636F0C93EL0QCK" TargetMode="External"/><Relationship Id="rId134" Type="http://schemas.openxmlformats.org/officeDocument/2006/relationships/hyperlink" Target="consultantplus://offline/ref=98C2905E694A767918121E2176689E620937587661923423441269E612C96D2A66140863AA7E0AE8C1CD12BE7159254FC09C613CE4C2936Dm0P" TargetMode="External"/><Relationship Id="rId139" Type="http://schemas.openxmlformats.org/officeDocument/2006/relationships/hyperlink" Target="javascript:;" TargetMode="External"/><Relationship Id="rId80" Type="http://schemas.openxmlformats.org/officeDocument/2006/relationships/hyperlink" Target="file:///C:\Users\User\Desktop\C:\F:\&#1052;&#1054;&#1071;%20&#1053;&#1054;&#1042;&#1040;&#1071;%203\2012\&#1059;&#1095;&#1077;&#1090;\2017\&#1053;&#1086;&#1088;&#1084;&#1072;&#1090;&#1080;&#1074;&#1082;&#1072;\&#1053;&#1057;&#1048;&#1057;%2049\Gost_r\60065-2002.mht" TargetMode="External"/><Relationship Id="rId85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3256.pdf" TargetMode="External"/><Relationship Id="rId150" Type="http://schemas.openxmlformats.org/officeDocument/2006/relationships/header" Target="header1.xml"/><Relationship Id="rId12" Type="http://schemas.openxmlformats.org/officeDocument/2006/relationships/hyperlink" Target="consultantplus://offline/ref=AE8C05F99D278B6375253C916CA6030AFF3F351985884DAC24394383C9900225CA2DB7963A9865CC8CE4D5D729B431A91AFC6C091C3390S1J1J" TargetMode="External"/><Relationship Id="rId17" Type="http://schemas.openxmlformats.org/officeDocument/2006/relationships/hyperlink" Target="consultantplus://offline/ref=0079D731CA3796E8419A4CA9F4C3D30C334C86119FDDDDC62972F884560C8E12F84D2D038378E118FC34C95307C86C60FBDDBF3396D485y5W5K" TargetMode="External"/><Relationship Id="rId33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\15898-70.htm" TargetMode="External"/><Relationship Id="rId38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\27570_0-87%20(&#1052;&#1069;&#1050;%20335-1-76,%20&#1057;&#1058;%20&#1057;&#1069;&#1042;%201110-86).mht" TargetMode="External"/><Relationship Id="rId59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2316-2005.htm" TargetMode="External"/><Relationship Id="rId103" Type="http://schemas.openxmlformats.org/officeDocument/2006/relationships/hyperlink" Target="file:///C:\Users\User\Desktop\C:\F:\&#1052;&#1054;&#1071;%20&#1053;&#1054;&#1042;&#1040;&#1071;%203\2012\&#1059;&#1095;&#1077;&#1090;\2017\&#1053;&#1086;&#1088;&#1084;&#1072;&#1090;&#1080;&#1074;&#1082;&#1072;\&#1053;&#1057;&#1048;&#1057;%2049\Rd\Mds\21-1_98.htm" TargetMode="External"/><Relationship Id="rId108" Type="http://schemas.openxmlformats.org/officeDocument/2006/relationships/hyperlink" Target="consultantplus://offline/ref=64EFAC27DAB9AF423232BCA1A924F2A58779589C45B3587E41D283129BE9BC946D32AC58E91DA690A863305EA095F23E348ADAD0904B1C22Q128K" TargetMode="External"/><Relationship Id="rId124" Type="http://schemas.openxmlformats.org/officeDocument/2006/relationships/hyperlink" Target="consultantplus://offline/ref=257CE6D5FF34F99EB0696419AFFEFC4AC1FE176709FAD8AAB45717C940D902F7FC06CD218FF683090C7EA18A2652309A60DF349E498F81ECoBV5K" TargetMode="External"/><Relationship Id="rId129" Type="http://schemas.openxmlformats.org/officeDocument/2006/relationships/hyperlink" Target="consultantplus://offline/ref=98C2905E694A76791812173871689E620D3D5E77609D69294C4B65E415C6323D615D0462AA7E0AEECF9217AB60012A45D6836220F8C091D26CmEP" TargetMode="External"/><Relationship Id="rId54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1543-2000.htm" TargetMode="External"/><Relationship Id="rId70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3306.pdf" TargetMode="External"/><Relationship Id="rId75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3318.pdf" TargetMode="External"/><Relationship Id="rId91" Type="http://schemas.openxmlformats.org/officeDocument/2006/relationships/hyperlink" Target="javascript:;" TargetMode="External"/><Relationship Id="rId96" Type="http://schemas.openxmlformats.org/officeDocument/2006/relationships/hyperlink" Target="file:///C:\Users\User\Desktop\C:\F:\&#1052;&#1054;&#1071;%20&#1053;&#1054;&#1042;&#1040;&#1071;%203\2012\&#1059;&#1095;&#1077;&#1090;\2017\&#1053;&#1086;&#1088;&#1084;&#1072;&#1090;&#1080;&#1074;&#1082;&#1072;\&#1053;&#1057;&#1048;&#1057;%2049\Sp\13330\29_13330_2011.pdf" TargetMode="External"/><Relationship Id="rId140" Type="http://schemas.openxmlformats.org/officeDocument/2006/relationships/hyperlink" Target="javascript:;" TargetMode="External"/><Relationship Id="rId145" Type="http://schemas.openxmlformats.org/officeDocument/2006/relationships/hyperlink" Target="consultantplus://offline/ref=06BE10C334905910974C14EFB88DB40ECC9B0E36C5812D334E7B06B5C219AFAB4A903578EEA551uFRB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consultantplus://offline/ref=0A93021423863F9B4606BA8291589BC6022AA255319967C9DA22735D940263AEC9DF76DC815CF7FF50089A1EBCCE78012CFE7698AC7DF295E8mEI" TargetMode="External"/><Relationship Id="rId28" Type="http://schemas.openxmlformats.org/officeDocument/2006/relationships/hyperlink" Target="consultantplus://offline/ref=2F8FE4F2498A0B0EB2E57BC6E5FDC7088356E70D149892EE0A71DCD94E3653C910A37B11AE84139AE186F3C8DD34A235496575C0E0FA81JAg8K" TargetMode="External"/><Relationship Id="rId49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0398-92.htm" TargetMode="External"/><Relationship Id="rId114" Type="http://schemas.openxmlformats.org/officeDocument/2006/relationships/hyperlink" Target="consultantplus://offline/ref=1370BCC16C99F0707706384D31EDB42DFA16D61A8977273EF9D68491FD7AFE8FBA07199A58B09A014BAD369248E67871AD888E6636F0C93EL0QCK" TargetMode="External"/><Relationship Id="rId119" Type="http://schemas.openxmlformats.org/officeDocument/2006/relationships/hyperlink" Target="consultantplus://offline/ref=1370BCC16C99F0707706384D31EDB42DFA16D61A8977273EF9D68491FD7AFE8FBA07199A58B09A014BAD369248E67871AD888E6636F0C93EL0QCK" TargetMode="External"/><Relationship Id="rId44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\5398-76.htm" TargetMode="External"/><Relationship Id="rId60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3280_1-2010.pdf" TargetMode="External"/><Relationship Id="rId65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3296.pdf" TargetMode="External"/><Relationship Id="rId81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60695-1-1-2003.mht" TargetMode="External"/><Relationship Id="rId86" Type="http://schemas.openxmlformats.org/officeDocument/2006/relationships/hyperlink" Target="https://login.consultant.ru/link/?req=doc&amp;base=OTN&amp;n=2340&amp;dst=100010" TargetMode="External"/><Relationship Id="rId130" Type="http://schemas.openxmlformats.org/officeDocument/2006/relationships/hyperlink" Target="consultantplus://offline/ref=98C2905E694A76791812173871689E620D3D5E79689869294C4B65E415C6323D615D0462AA7E0AEECE9217AB60012A45D6836220F8C091D26CmEP" TargetMode="External"/><Relationship Id="rId135" Type="http://schemas.openxmlformats.org/officeDocument/2006/relationships/hyperlink" Target="consultantplus://offline/ref=64D96104FE04CB689DDE6BCC56C213C00C999B0EE6D7DCDF8ABBB1A5184943613028847B8C9695u22DH" TargetMode="External"/><Relationship Id="rId151" Type="http://schemas.openxmlformats.org/officeDocument/2006/relationships/header" Target="header2.xml"/><Relationship Id="rId13" Type="http://schemas.openxmlformats.org/officeDocument/2006/relationships/hyperlink" Target="consultantplus://offline/ref=2ED8C139B026E65FAA0F04052F058B98945A80FEFE2D10A062A640947CE0A634D3712694DE32580FA702DA726403B506ADE8C081A5F5F8qEJAJ" TargetMode="External"/><Relationship Id="rId18" Type="http://schemas.openxmlformats.org/officeDocument/2006/relationships/hyperlink" Target="consultantplus://offline/ref=CA70C8D58DFC389C69A8AA8FFEBB5A02DA61395802005BC37810A56359884017B6EA5641D47147CCF0DB4B0F3BEEF8C57C6E6D80778B8FM1X4K" TargetMode="External"/><Relationship Id="rId39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\4_106-83.htm" TargetMode="External"/><Relationship Id="rId109" Type="http://schemas.openxmlformats.org/officeDocument/2006/relationships/hyperlink" Target="consultantplus://offline/ref=84CF90912CE57150D7E6E745BE0C85916EB1258C1AD04B904E225022F58BEFBD4B2F73765CE1FE71690DC0AC3E28BCB40F26D2143130B5P1m5K" TargetMode="External"/><Relationship Id="rId34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\23986-80.htm" TargetMode="External"/><Relationship Id="rId50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0409-92.htm" TargetMode="External"/><Relationship Id="rId55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1544-2000.htm" TargetMode="External"/><Relationship Id="rId76" Type="http://schemas.openxmlformats.org/officeDocument/2006/relationships/hyperlink" Target="file:///C:\Users\User\Desktop\C:\F:\&#1052;&#1054;&#1071;%20&#1053;&#1054;&#1042;&#1040;&#1071;%203\2012\&#1059;&#1095;&#1077;&#1090;\2017\&#1052;&#1086;&#1085;&#1080;&#1090;&#1086;&#1088;&#1080;&#1085;&#1075;\&#1053;&#1086;&#1088;&#1084;&#1072;&#1090;&#1080;&#1074;&#1082;&#1072;\&#1053;&#1057;&#1048;&#1057;%2049\Gost_r\53320.pdf" TargetMode="External"/><Relationship Id="rId97" Type="http://schemas.openxmlformats.org/officeDocument/2006/relationships/hyperlink" Target="file:///C:\Users\User\Desktop\C:\F:\&#1052;&#1054;&#1071;%20&#1053;&#1054;&#1042;&#1040;&#1071;%203\2012\&#1059;&#1095;&#1077;&#1090;\2017\&#1053;&#1086;&#1088;&#1084;&#1072;&#1090;&#1080;&#1074;&#1082;&#1072;\&#1053;&#1057;&#1048;&#1057;%2049\Sp\13330\42_13330_2011.pdf" TargetMode="External"/><Relationship Id="rId104" Type="http://schemas.openxmlformats.org/officeDocument/2006/relationships/hyperlink" Target="file:///C:\Users\User\Desktop\C:\F:\&#1052;&#1054;&#1071;%20&#1053;&#1054;&#1042;&#1040;&#1071;%203\2012\&#1059;&#1095;&#1077;&#1090;\2017\&#1053;&#1086;&#1088;&#1084;&#1072;&#1090;&#1080;&#1074;&#1082;&#1072;\&#1053;&#1057;&#1048;&#1057;%2049\Rd\Instruk\instruk.htm" TargetMode="External"/><Relationship Id="rId120" Type="http://schemas.openxmlformats.org/officeDocument/2006/relationships/hyperlink" Target="consultantplus://offline/ref=055BB754B1C544A6568565E30170848B9887C734D0166637BF47D5E2F56D2065556F8391F9790306E0EF43DEF00F93D4DECFAF6EB80117DDH8S0K" TargetMode="External"/><Relationship Id="rId125" Type="http://schemas.openxmlformats.org/officeDocument/2006/relationships/hyperlink" Target="consultantplus://offline/ref=257CE6D5FF34F99EB0696419AFFEFC4AC1FE176709FAD8AAB45717C940D902F7FC06CD218FF683090C7EA18A2652309A60DF349E498F81ECoBV5K" TargetMode="External"/><Relationship Id="rId141" Type="http://schemas.openxmlformats.org/officeDocument/2006/relationships/hyperlink" Target="javascript:;" TargetMode="External"/><Relationship Id="rId146" Type="http://schemas.openxmlformats.org/officeDocument/2006/relationships/hyperlink" Target="consultantplus://offline/ref=C1108D8B1C0B0FCA4017F7DFBC2ABF9A50BE36509C3C5C689A3EC82E1FB78FE1D302F6D35400275B912C2E1A42DF15FD88CBB130F13B5Ek6FDL" TargetMode="External"/><Relationship Id="rId7" Type="http://schemas.openxmlformats.org/officeDocument/2006/relationships/footnotes" Target="footnotes.xml"/><Relationship Id="rId71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3307.pdf" TargetMode="External"/><Relationship Id="rId92" Type="http://schemas.openxmlformats.org/officeDocument/2006/relationships/hyperlink" Target="javascript:;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9B78EC4B555C7189B20E67CE21F0BE7CF9ADD499A1905B25B4340FF9519CFCC456B868E3DFC0B6FF9517CCDF2897EE89B482C9908CA7AF37K5j8K" TargetMode="External"/><Relationship Id="rId24" Type="http://schemas.openxmlformats.org/officeDocument/2006/relationships/hyperlink" Target="javascript:;" TargetMode="External"/><Relationship Id="rId40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\4_107-83.htm" TargetMode="External"/><Relationship Id="rId45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\6948-81.htm" TargetMode="External"/><Relationship Id="rId66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3298.pdf" TargetMode="External"/><Relationship Id="rId87" Type="http://schemas.openxmlformats.org/officeDocument/2006/relationships/hyperlink" Target="https://login.consultant.ru/link/?req=doc&amp;base=OTN&amp;n=26532&amp;dst=100010" TargetMode="External"/><Relationship Id="rId110" Type="http://schemas.openxmlformats.org/officeDocument/2006/relationships/hyperlink" Target="consultantplus://offline/ref=0CA733303707D17F8ED38253C000CB56F25CFCB07AF1A78D0E1D4B99908C5A3BBD19170857CB2651C5E2AA7B3699FF7291CF23939A88DFr6nFK" TargetMode="External"/><Relationship Id="rId115" Type="http://schemas.openxmlformats.org/officeDocument/2006/relationships/hyperlink" Target="consultantplus://offline/ref=1370BCC16C99F0707706384D31EDB42DFA16D61A8977273EF9D68491FD7AFE8FBA07199A58B09A014BAD369248E67871AD888E6636F0C93EL0QCK" TargetMode="External"/><Relationship Id="rId131" Type="http://schemas.openxmlformats.org/officeDocument/2006/relationships/hyperlink" Target="consultantplus://offline/ref=98C2905E694A76791812173871689E620D3E5B7B689B69294C4B65E415C6323D615D0462AA7E0AEECF9217AB60012A45D6836220F8C091D26CmEP" TargetMode="External"/><Relationship Id="rId136" Type="http://schemas.openxmlformats.org/officeDocument/2006/relationships/hyperlink" Target="consultantplus://offline/ref=D18C49EB46815191051A8900C8AF92D92DD29FB7E892BC417E2CC9CC7CBE3490245C0AB8D21CD207460BF0350AD5746596B9AA109D7711p7gEL" TargetMode="External"/><Relationship Id="rId61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3292.pdf" TargetMode="External"/><Relationship Id="rId82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9151-2007.mht" TargetMode="External"/><Relationship Id="rId152" Type="http://schemas.openxmlformats.org/officeDocument/2006/relationships/fontTable" Target="fontTable.xml"/><Relationship Id="rId19" Type="http://schemas.openxmlformats.org/officeDocument/2006/relationships/hyperlink" Target="consultantplus://offline/ref=67DCED50542CC79556128AE46C1F7202DEF3169B585BEF76AB54FB4B22020896D4955EABC3DD1624955A53D2E66046346325A59E681DEEl8b8I" TargetMode="External"/><Relationship Id="rId14" Type="http://schemas.openxmlformats.org/officeDocument/2006/relationships/hyperlink" Target="consultantplus://offline/ref=0831CA22ADBC7CD522F131FDCE78913C324EA8752520FB23C446FF3C8BAED59C0255AA85F7732C1C944C4349780760F86EEA9C0CCF13F58BE5KBJ" TargetMode="External"/><Relationship Id="rId30" Type="http://schemas.openxmlformats.org/officeDocument/2006/relationships/hyperlink" Target="consultantplus://offline/ref=0DED772E28E211A5837B7AE67F489F9359A218B304C8C72B4F644D97120852792C8269165287A6B1B5AE13F752525A6560DD8C27CC0C9Dl7jFK" TargetMode="External"/><Relationship Id="rId35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\25130-82.htm" TargetMode="External"/><Relationship Id="rId56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1545-2000.htm" TargetMode="External"/><Relationship Id="rId77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3327.pdf" TargetMode="External"/><Relationship Id="rId100" Type="http://schemas.openxmlformats.org/officeDocument/2006/relationships/hyperlink" Target="file:///C:\Users\User\Desktop\C:\F:\&#1052;&#1054;&#1071;%20&#1053;&#1054;&#1042;&#1040;&#1071;%203\2012\&#1059;&#1095;&#1077;&#1090;\2017\&#1053;&#1086;&#1088;&#1084;&#1072;&#1090;&#1080;&#1074;&#1082;&#1072;\&#1053;&#1057;&#1048;&#1057;%2049\Sp\13330\61_13330_2012.pdf" TargetMode="External"/><Relationship Id="rId105" Type="http://schemas.openxmlformats.org/officeDocument/2006/relationships/hyperlink" Target="consultantplus://offline/ref=0A6916034916FAE5BDBDD365F1B95BB9B9E34C118D2DA88D12035FBAAF5D195D74E123A9E178D9E7D9273EEEBACEED4AB915B79710D9787AFD3Cx4S8M" TargetMode="External"/><Relationship Id="rId126" Type="http://schemas.openxmlformats.org/officeDocument/2006/relationships/hyperlink" Target="consultantplus://offline/ref=257CE6D5FF34F99EB0696419AFFEFC4AC1FE176709FAD8AAB45717C940D902F7FC06CD218FF683090C7EA18A2652309A60DF349E498F81ECoBV5K" TargetMode="External"/><Relationship Id="rId147" Type="http://schemas.openxmlformats.org/officeDocument/2006/relationships/hyperlink" Target="consultantplus://offline/ref=9120A6A64EF05AD2D23D0E7B1CCCE6F3ED7D3715698996E5DD870DD27711AB23228B8310FFC1CB1121913DF8662921DB711DFB2018A15Fa4IDL" TargetMode="External"/><Relationship Id="rId8" Type="http://schemas.openxmlformats.org/officeDocument/2006/relationships/endnotes" Target="endnotes.xml"/><Relationship Id="rId51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0829-95.mht" TargetMode="External"/><Relationship Id="rId72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3309.pdf" TargetMode="External"/><Relationship Id="rId93" Type="http://schemas.openxmlformats.org/officeDocument/2006/relationships/hyperlink" Target="javascript:;" TargetMode="External"/><Relationship Id="rId98" Type="http://schemas.openxmlformats.org/officeDocument/2006/relationships/hyperlink" Target="javascript:;" TargetMode="External"/><Relationship Id="rId121" Type="http://schemas.openxmlformats.org/officeDocument/2006/relationships/hyperlink" Target="consultantplus://offline/ref=E30FD0FCCE0F5B870668A4396AF71A694E0DA5B68A695221020CB2C8EC07FBB4E20C4D7324D7E97FF7D7AFFD3137DDB6C3FACD29ABB4E1A4ZAT0K" TargetMode="External"/><Relationship Id="rId142" Type="http://schemas.openxmlformats.org/officeDocument/2006/relationships/hyperlink" Target="javascript:;" TargetMode="External"/><Relationship Id="rId3" Type="http://schemas.openxmlformats.org/officeDocument/2006/relationships/styles" Target="styles.xml"/><Relationship Id="rId25" Type="http://schemas.openxmlformats.org/officeDocument/2006/relationships/hyperlink" Target="kodeks://link/d?nd=902350660&amp;prevdoc=902350660&amp;point=mark=000000000000000000000000000000000000000000000000006540IN" TargetMode="External"/><Relationship Id="rId46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\7877-75.htm" TargetMode="External"/><Relationship Id="rId67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3302.pdf" TargetMode="External"/><Relationship Id="rId116" Type="http://schemas.openxmlformats.org/officeDocument/2006/relationships/hyperlink" Target="consultantplus://offline/ref=1370BCC16C99F0707706384D31EDB42DFA16D61A8977273EF9D68491FD7AFE8FBA07199A58B09A014BAD369248E67871AD888E6636F0C93EL0QCK" TargetMode="External"/><Relationship Id="rId137" Type="http://schemas.openxmlformats.org/officeDocument/2006/relationships/hyperlink" Target="consultantplus://offline/ref=6E637438DC9452B9624FE207A3B901B029ABFE9EDB7CC9BD1256BB1B69376D189EAC669850287EABl3I" TargetMode="External"/><Relationship Id="rId20" Type="http://schemas.openxmlformats.org/officeDocument/2006/relationships/hyperlink" Target="consultantplus://offline/ref=1D8E98E6B5BEFFAA818F089DD4C8A065B2EE85DF2127AB195877EC71EEB8572B9E24B65E78A8592638E35C86F8ED06FB5A5ED0EAC444DAQ4jFI" TargetMode="External"/><Relationship Id="rId41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\4_188-85.htm" TargetMode="External"/><Relationship Id="rId62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3293.pdf" TargetMode="External"/><Relationship Id="rId83" Type="http://schemas.openxmlformats.org/officeDocument/2006/relationships/hyperlink" Target="javascript:;" TargetMode="External"/><Relationship Id="rId88" Type="http://schemas.openxmlformats.org/officeDocument/2006/relationships/hyperlink" Target="consultantplus://offline/ref=BF7F5B14553706150FD9420D16B971D3A417111C57FB2080839AB4A002A760075DCC73F87F41A7094BA2B0FFqBl9O" TargetMode="External"/><Relationship Id="rId111" Type="http://schemas.openxmlformats.org/officeDocument/2006/relationships/hyperlink" Target="consultantplus://offline/ref=B47BBA5255D22A677C67E97E95EF78F73FF49BF40B37D6D10DD1194D0B6D224FA2ADE57BF1E424EFA41F35CAA3B5C49917604A25EED2863Fj933L" TargetMode="External"/><Relationship Id="rId132" Type="http://schemas.openxmlformats.org/officeDocument/2006/relationships/hyperlink" Target="consultantplus://offline/ref=98C2905E694A767918121E2176689E62073C537B67923423441269E612C96D2A66140863AA7E0AEDC1CD12BE7159254FC09C613CE4C2936Dm0P" TargetMode="External"/><Relationship Id="rId153" Type="http://schemas.openxmlformats.org/officeDocument/2006/relationships/theme" Target="theme/theme1.xml"/><Relationship Id="rId15" Type="http://schemas.openxmlformats.org/officeDocument/2006/relationships/hyperlink" Target="consultantplus://offline/ref=714CFA146112C126EFA81E6317DA750EF0BA150B1FF9D494E2F3A60172B0D6F17D3293C897906F39354561C6A07621065899D870FBA8E2AAI0L2J" TargetMode="External"/><Relationship Id="rId36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\25131-82.htm" TargetMode="External"/><Relationship Id="rId57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1546-2000.htm" TargetMode="External"/><Relationship Id="rId106" Type="http://schemas.openxmlformats.org/officeDocument/2006/relationships/hyperlink" Target="consultantplus://offline/ref=FB666FC1C87B5911EB83271CFA0141E5DF9BDB39213FE7CDE911989FE687E0C89E94EF7A2B03C1CEBF9D1F664A4C39E7374D1CFD527E21C7v3K2N" TargetMode="External"/><Relationship Id="rId127" Type="http://schemas.openxmlformats.org/officeDocument/2006/relationships/hyperlink" Target="consultantplus://offline/ref=257CE6D5FF34F99EB0696419AFFEFC4AC1FE176709FAD8AAB45717C940D902F7FC06CD218FF683090C7EA18A2652309A60DF349E498F81ECoBV5K" TargetMode="External"/><Relationship Id="rId10" Type="http://schemas.openxmlformats.org/officeDocument/2006/relationships/hyperlink" Target="consultantplus://offline/ref=97D818F94B0D2B3B4A0B5BD9C6CA5F6271D859A6A7E6F63629E8DE5972848CE58F35338B2D69360728978C65C87D1E16A53EEEE3C7F44B03619EY5GEM" TargetMode="External"/><Relationship Id="rId31" Type="http://schemas.openxmlformats.org/officeDocument/2006/relationships/hyperlink" Target="consultantplus://offline/ref=5FE91D813DC250AB4BF3B4AB60E3E44A1F9F11237B8DB0CD4671771347287CA5AF9E67F88883A93333DDD5D18BD4F385EB9273F3F54CF5K0n5K" TargetMode="External"/><Relationship Id="rId52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0986-96.htm" TargetMode="External"/><Relationship Id="rId73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3310.pdf" TargetMode="External"/><Relationship Id="rId78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3961-2010.pdf" TargetMode="External"/><Relationship Id="rId94" Type="http://schemas.openxmlformats.org/officeDocument/2006/relationships/hyperlink" Target="file:///C:\Users\User\Desktop\C:\F:\&#1052;&#1054;&#1071;%20&#1053;&#1054;&#1042;&#1040;&#1071;%203%20-%20&#1082;&#1086;&#1087;&#1080;&#1103;\2012\&#1059;&#1095;&#1077;&#1090;\2017\&#1053;&#1086;&#1088;&#1084;&#1072;&#1090;&#1080;&#1074;&#1082;&#1072;\&#1053;&#1057;&#1048;&#1057;%2049\Sp\13330\17_13330_2011.pdf" TargetMode="External"/><Relationship Id="rId99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Snip\23-02-2003.htm" TargetMode="External"/><Relationship Id="rId101" Type="http://schemas.openxmlformats.org/officeDocument/2006/relationships/hyperlink" Target="file:///C:\Users\User\Desktop\C:\F:\&#1052;&#1054;&#1071;%20&#1053;&#1054;&#1042;&#1040;&#1071;%203\2012\&#1059;&#1095;&#1077;&#1090;\2017\&#1053;&#1086;&#1088;&#1084;&#1072;&#1090;&#1080;&#1074;&#1082;&#1072;\&#1053;&#1057;&#1048;&#1057;%2049\Sp\13330\109_13330_2012.pdf" TargetMode="External"/><Relationship Id="rId122" Type="http://schemas.openxmlformats.org/officeDocument/2006/relationships/hyperlink" Target="consultantplus://offline/ref=257CE6D5FF34F99EB0696419AFFEFC4AC1FE176709FAD8AAB45717C940D902F7FC06CD218FF683090C7EA18A2652309A60DF349E498F81ECoBV5K" TargetMode="External"/><Relationship Id="rId143" Type="http://schemas.openxmlformats.org/officeDocument/2006/relationships/hyperlink" Target="javascript:;" TargetMode="External"/><Relationship Id="rId148" Type="http://schemas.openxmlformats.org/officeDocument/2006/relationships/hyperlink" Target="consultantplus://offline/ref=9120A6A64EF05AD2D23D0E7B1CCCE6F3ED7D3715698996E5DD870DD27711AB23228B8310FFC1CB1121913DF8662921DB711DFB2018A15Fa4ID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CA22378241E8A49C8D7FA400EE1B846EBD9C6D59A1FE3B8975CDD242115561FDCE4A62346DA503E3607814386A4E1843CB2DF70F57CA063H6uCH" TargetMode="External"/><Relationship Id="rId26" Type="http://schemas.openxmlformats.org/officeDocument/2006/relationships/hyperlink" Target="kodeks://link/d?nd=420319474&amp;prevdoc=420319474&amp;point=mark=000000000000000000000000000000000000000000000000006500IL" TargetMode="External"/><Relationship Id="rId47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\8050-85.htm" TargetMode="External"/><Relationship Id="rId68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3303.pdf" TargetMode="External"/><Relationship Id="rId89" Type="http://schemas.openxmlformats.org/officeDocument/2006/relationships/hyperlink" Target="consultantplus://offline/ref=BF7F5B14553706150FD9420D16B971D3A31A111955A62A88DA96B6A70DF865124C947FF0685FAE1E57A0B2qFlFO" TargetMode="External"/><Relationship Id="rId112" Type="http://schemas.openxmlformats.org/officeDocument/2006/relationships/hyperlink" Target="consultantplus://offline/ref=0CA939EDD60F782D43305298006C2065EE94740B7498D360CA5F965516EBA65924ED6B9960F136196BCC652EE376DA194CF62875C36B0E63n9K2K" TargetMode="External"/><Relationship Id="rId133" Type="http://schemas.openxmlformats.org/officeDocument/2006/relationships/hyperlink" Target="consultantplus://offline/ref=98C2905E694A767918121E2176689E6209375F7B66923423441269E612C96D2A66140863AA7E0AE8C1CD12BE7159254FC09C613CE4C2936Dm0P" TargetMode="External"/><Relationship Id="rId16" Type="http://schemas.openxmlformats.org/officeDocument/2006/relationships/hyperlink" Target="consultantplus://offline/ref=455A08AB3004D7966AF8EF485B5BAB2C49AA655D25A66770A0B91E950D99CCEF223E500B4CCE2FFEf4I" TargetMode="External"/><Relationship Id="rId37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\25665-83.htm" TargetMode="External"/><Relationship Id="rId58" Type="http://schemas.openxmlformats.org/officeDocument/2006/relationships/hyperlink" Target="file:///C:\Users\User\Desktop\C:\D:\&#1055;&#1086;&#1075;&#1083;&#1072;&#1079;&#1086;&#1074;%20&#1057;.&#1042;\&#1053;&#1086;&#1088;&#1084;&#1072;&#1090;&#1080;&#1074;&#1082;&#1072;\&#1053;&#1057;&#1048;&#1057;%2049\Gost_r\52133-2003.htm" TargetMode="External"/><Relationship Id="rId79" Type="http://schemas.openxmlformats.org/officeDocument/2006/relationships/hyperlink" Target="file:///C:\Users\User\Desktop\C:\F:\&#1052;&#1054;&#1071;%20&#1053;&#1054;&#1042;&#1040;&#1071;%203\2012\&#1059;&#1095;&#1077;&#1090;\2017\&#1053;&#1086;&#1088;&#1084;&#1072;&#1090;&#1080;&#1074;&#1082;&#1072;\&#1053;&#1057;&#1048;&#1057;%2049\Gost_r\54344-2011.pdf" TargetMode="External"/><Relationship Id="rId102" Type="http://schemas.openxmlformats.org/officeDocument/2006/relationships/hyperlink" Target="file:///C:\Users\User\Desktop\C:\F:\&#1052;&#1054;&#1071;%20&#1053;&#1054;&#1042;&#1040;&#1071;%203\2012\&#1059;&#1095;&#1077;&#1090;\2017\&#1053;&#1086;&#1088;&#1084;&#1072;&#1090;&#1080;&#1074;&#1082;&#1072;\&#1053;&#1057;&#1048;&#1057;%2049\Rd\153-34_0-49_105-01.htm" TargetMode="External"/><Relationship Id="rId123" Type="http://schemas.openxmlformats.org/officeDocument/2006/relationships/hyperlink" Target="consultantplus://offline/ref=257CE6D5FF34F99EB0696419AFFEFC4AC1FE176709FAD8AAB45717C940D902F7FC06CD218FF683090C7EA18A2652309A60DF349E498F81ECoBV5K" TargetMode="External"/><Relationship Id="rId144" Type="http://schemas.openxmlformats.org/officeDocument/2006/relationships/hyperlink" Target="javascript:;" TargetMode="External"/><Relationship Id="rId90" Type="http://schemas.openxmlformats.org/officeDocument/2006/relationships/hyperlink" Target="consultantplus://offline/ref=BF7F5B14553706150FD9420D16B971D3A31A111F55A62A88DA96B6A70DF865124C947FF0685FAE1E57A0B2qFl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A64E4-56C5-4D57-9B33-FC0EDBB9B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140</Pages>
  <Words>56511</Words>
  <Characters>322117</Characters>
  <Application>Microsoft Office Word</Application>
  <DocSecurity>0</DocSecurity>
  <Lines>2684</Lines>
  <Paragraphs>755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ICS JSC</Company>
  <LinksUpToDate>false</LinksUpToDate>
  <CharactersWithSpaces>377873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Алексашин Сергей Павлович</dc:creator>
  <cp:lastModifiedBy>Алехина Анна Павловна</cp:lastModifiedBy>
  <cp:revision>3</cp:revision>
  <cp:lastPrinted>2025-03-28T11:19:00Z</cp:lastPrinted>
  <dcterms:created xsi:type="dcterms:W3CDTF">2025-03-27T08:34:00Z</dcterms:created>
  <dcterms:modified xsi:type="dcterms:W3CDTF">2025-03-28T12:54:00Z</dcterms:modified>
  <dc:language>ru-RU</dc:language>
</cp:coreProperties>
</file>